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61D7" w14:textId="3162840F" w:rsidR="00D124BC" w:rsidRPr="00A051D2" w:rsidRDefault="00D124BC" w:rsidP="00D124BC">
      <w:pPr>
        <w:spacing w:before="80" w:after="80"/>
        <w:jc w:val="both"/>
        <w:rPr>
          <w:sz w:val="24"/>
          <w:szCs w:val="24"/>
        </w:rPr>
      </w:pPr>
      <w:r w:rsidRPr="00A051D2">
        <w:rPr>
          <w:sz w:val="24"/>
          <w:szCs w:val="24"/>
        </w:rPr>
        <w:t>KLASA</w:t>
      </w:r>
      <w:r w:rsidR="009D6773" w:rsidRPr="00A051D2">
        <w:rPr>
          <w:sz w:val="24"/>
          <w:szCs w:val="24"/>
        </w:rPr>
        <w:t>:</w:t>
      </w:r>
      <w:r w:rsidR="00D841B6" w:rsidRPr="00A051D2">
        <w:rPr>
          <w:sz w:val="24"/>
          <w:szCs w:val="24"/>
        </w:rPr>
        <w:t xml:space="preserve"> </w:t>
      </w:r>
      <w:r w:rsidRPr="00A051D2">
        <w:rPr>
          <w:sz w:val="24"/>
          <w:szCs w:val="24"/>
        </w:rPr>
        <w:t>372-03/26-01/03</w:t>
      </w:r>
    </w:p>
    <w:p w14:paraId="652627CD" w14:textId="7A98495E" w:rsidR="003C079D" w:rsidRPr="00A051D2" w:rsidRDefault="00D124BC">
      <w:pPr>
        <w:spacing w:before="80" w:after="80"/>
        <w:jc w:val="both"/>
        <w:rPr>
          <w:sz w:val="24"/>
          <w:szCs w:val="24"/>
        </w:rPr>
      </w:pPr>
      <w:r w:rsidRPr="00A051D2">
        <w:rPr>
          <w:sz w:val="24"/>
          <w:szCs w:val="24"/>
        </w:rPr>
        <w:t>URBROJ: 465-01-26-</w:t>
      </w:r>
      <w:r w:rsidR="00702885" w:rsidRPr="00A051D2">
        <w:rPr>
          <w:sz w:val="24"/>
          <w:szCs w:val="24"/>
        </w:rPr>
        <w:t>2</w:t>
      </w:r>
      <w:r w:rsidRPr="00A051D2">
        <w:rPr>
          <w:sz w:val="24"/>
          <w:szCs w:val="24"/>
        </w:rPr>
        <w:t xml:space="preserve"> </w:t>
      </w:r>
    </w:p>
    <w:p w14:paraId="21311AE4" w14:textId="77777777" w:rsidR="00B547CB" w:rsidRPr="00A051D2" w:rsidRDefault="00B547CB">
      <w:pPr>
        <w:spacing w:before="80" w:after="80"/>
        <w:jc w:val="both"/>
        <w:rPr>
          <w:sz w:val="24"/>
          <w:szCs w:val="24"/>
        </w:rPr>
      </w:pPr>
    </w:p>
    <w:p w14:paraId="4FCAA061" w14:textId="5F541545" w:rsidR="005C0CA0" w:rsidRPr="00A051D2" w:rsidRDefault="00BC383F">
      <w:pPr>
        <w:spacing w:before="80" w:after="80"/>
        <w:jc w:val="both"/>
        <w:rPr>
          <w:sz w:val="24"/>
          <w:szCs w:val="24"/>
        </w:rPr>
      </w:pPr>
      <w:r w:rsidRPr="00A051D2">
        <w:rPr>
          <w:sz w:val="24"/>
          <w:szCs w:val="24"/>
        </w:rPr>
        <w:t>Na temelju čl. 6. Zakona o zakupu i kupoprodaji poslovnog prostora (</w:t>
      </w:r>
      <w:r w:rsidR="008B5CAC" w:rsidRPr="00A051D2">
        <w:rPr>
          <w:sz w:val="24"/>
          <w:szCs w:val="24"/>
        </w:rPr>
        <w:t xml:space="preserve">Narodne novine br. 125/11., 64/15.,112/18 i </w:t>
      </w:r>
      <w:r w:rsidRPr="00A051D2">
        <w:rPr>
          <w:sz w:val="24"/>
          <w:szCs w:val="24"/>
        </w:rPr>
        <w:t>123/24</w:t>
      </w:r>
      <w:r w:rsidR="008B5CAC" w:rsidRPr="00A051D2">
        <w:rPr>
          <w:sz w:val="24"/>
          <w:szCs w:val="24"/>
        </w:rPr>
        <w:t>)</w:t>
      </w:r>
      <w:r w:rsidR="0026666E" w:rsidRPr="00A051D2">
        <w:rPr>
          <w:sz w:val="24"/>
          <w:szCs w:val="24"/>
        </w:rPr>
        <w:t xml:space="preserve">, čl. 6. i 13. Odluke o zakupu i </w:t>
      </w:r>
      <w:r w:rsidR="003F38AB" w:rsidRPr="00A051D2">
        <w:rPr>
          <w:sz w:val="24"/>
          <w:szCs w:val="24"/>
        </w:rPr>
        <w:t xml:space="preserve">kupoprodaji poslovnog prostora (Službeni glasnik Grada Zagreba </w:t>
      </w:r>
      <w:r w:rsidR="00284F78" w:rsidRPr="00A051D2">
        <w:rPr>
          <w:sz w:val="24"/>
          <w:szCs w:val="24"/>
        </w:rPr>
        <w:t>19/22</w:t>
      </w:r>
      <w:r w:rsidR="00853A64" w:rsidRPr="00A051D2">
        <w:rPr>
          <w:sz w:val="24"/>
          <w:szCs w:val="24"/>
        </w:rPr>
        <w:t>)</w:t>
      </w:r>
      <w:r w:rsidR="008B5CAC" w:rsidRPr="00A051D2">
        <w:rPr>
          <w:sz w:val="24"/>
          <w:szCs w:val="24"/>
        </w:rPr>
        <w:t xml:space="preserve"> </w:t>
      </w:r>
      <w:r w:rsidR="00794D98" w:rsidRPr="00A051D2">
        <w:rPr>
          <w:sz w:val="24"/>
          <w:szCs w:val="24"/>
        </w:rPr>
        <w:t xml:space="preserve">i </w:t>
      </w:r>
      <w:r w:rsidR="00434666" w:rsidRPr="00A051D2">
        <w:rPr>
          <w:sz w:val="24"/>
          <w:szCs w:val="24"/>
        </w:rPr>
        <w:t>čl</w:t>
      </w:r>
      <w:r w:rsidR="00965FC9" w:rsidRPr="00A051D2">
        <w:rPr>
          <w:sz w:val="24"/>
          <w:szCs w:val="24"/>
        </w:rPr>
        <w:t xml:space="preserve">. 18. </w:t>
      </w:r>
      <w:r w:rsidRPr="00A051D2">
        <w:rPr>
          <w:sz w:val="24"/>
          <w:szCs w:val="24"/>
        </w:rPr>
        <w:t>Statuta Javne ustanove za upravljanje prirodnim vrijednostima Grada Zagreba i Odluke Upravnog vijeća Ustanove</w:t>
      </w:r>
      <w:r w:rsidR="00DD3EA0" w:rsidRPr="00A051D2">
        <w:rPr>
          <w:sz w:val="24"/>
          <w:szCs w:val="24"/>
        </w:rPr>
        <w:t xml:space="preserve"> </w:t>
      </w:r>
      <w:r w:rsidR="00634E80" w:rsidRPr="00A051D2">
        <w:rPr>
          <w:sz w:val="24"/>
          <w:szCs w:val="24"/>
        </w:rPr>
        <w:t xml:space="preserve">o davanju prostora u zakup </w:t>
      </w:r>
      <w:r w:rsidR="00DD3EA0" w:rsidRPr="00A051D2">
        <w:rPr>
          <w:sz w:val="24"/>
          <w:szCs w:val="24"/>
        </w:rPr>
        <w:t>(</w:t>
      </w:r>
      <w:r w:rsidR="008B4AAD" w:rsidRPr="00A051D2">
        <w:rPr>
          <w:sz w:val="24"/>
          <w:szCs w:val="24"/>
        </w:rPr>
        <w:t>KLASA</w:t>
      </w:r>
      <w:r w:rsidR="00CD4E19" w:rsidRPr="00A051D2">
        <w:rPr>
          <w:sz w:val="24"/>
          <w:szCs w:val="24"/>
        </w:rPr>
        <w:t xml:space="preserve">: 372-03/26-01/03, URBROJ: </w:t>
      </w:r>
      <w:r w:rsidR="00646BE9" w:rsidRPr="00A051D2">
        <w:rPr>
          <w:sz w:val="24"/>
          <w:szCs w:val="24"/>
        </w:rPr>
        <w:t>465-01-26-1)</w:t>
      </w:r>
      <w:r w:rsidRPr="00A051D2">
        <w:rPr>
          <w:sz w:val="24"/>
          <w:szCs w:val="24"/>
        </w:rPr>
        <w:t xml:space="preserve"> </w:t>
      </w:r>
      <w:r w:rsidR="001205EC" w:rsidRPr="00A051D2">
        <w:rPr>
          <w:sz w:val="24"/>
          <w:szCs w:val="24"/>
        </w:rPr>
        <w:t>od 13. svibnja 2026. godine</w:t>
      </w:r>
      <w:r w:rsidRPr="00A051D2">
        <w:rPr>
          <w:sz w:val="24"/>
          <w:szCs w:val="24"/>
        </w:rPr>
        <w:t xml:space="preserve">, </w:t>
      </w:r>
      <w:r w:rsidR="009148EF" w:rsidRPr="00A051D2">
        <w:rPr>
          <w:sz w:val="24"/>
          <w:szCs w:val="24"/>
        </w:rPr>
        <w:t xml:space="preserve">Upravno vijeće </w:t>
      </w:r>
      <w:r w:rsidRPr="00A051D2">
        <w:rPr>
          <w:sz w:val="24"/>
          <w:szCs w:val="24"/>
        </w:rPr>
        <w:t>Ustanov</w:t>
      </w:r>
      <w:r w:rsidR="009148EF" w:rsidRPr="00A051D2">
        <w:rPr>
          <w:sz w:val="24"/>
          <w:szCs w:val="24"/>
        </w:rPr>
        <w:t>e</w:t>
      </w:r>
      <w:r w:rsidRPr="00A051D2">
        <w:rPr>
          <w:sz w:val="24"/>
          <w:szCs w:val="24"/>
        </w:rPr>
        <w:t xml:space="preserve"> raspisuje</w:t>
      </w:r>
      <w:r w:rsidR="00966032">
        <w:rPr>
          <w:sz w:val="24"/>
          <w:szCs w:val="24"/>
        </w:rPr>
        <w:t xml:space="preserve"> dana 21.svibnja 2026. godine</w:t>
      </w:r>
      <w:r w:rsidR="005C0CA0" w:rsidRPr="00A051D2">
        <w:rPr>
          <w:sz w:val="24"/>
          <w:szCs w:val="24"/>
        </w:rPr>
        <w:t xml:space="preserve">: </w:t>
      </w:r>
    </w:p>
    <w:p w14:paraId="71964A36" w14:textId="77777777" w:rsidR="00EE0815" w:rsidRPr="00A051D2" w:rsidRDefault="00EE0815" w:rsidP="001E20A4">
      <w:pPr>
        <w:spacing w:before="80" w:after="80"/>
        <w:rPr>
          <w:sz w:val="24"/>
          <w:szCs w:val="24"/>
        </w:rPr>
      </w:pPr>
    </w:p>
    <w:p w14:paraId="28A65350" w14:textId="37A65B8E" w:rsidR="00B44FDD" w:rsidRPr="00A051D2" w:rsidRDefault="005C0CA0" w:rsidP="00EE0815">
      <w:pPr>
        <w:spacing w:before="80" w:after="80"/>
        <w:jc w:val="center"/>
        <w:rPr>
          <w:b/>
          <w:bCs/>
          <w:sz w:val="32"/>
          <w:szCs w:val="32"/>
        </w:rPr>
      </w:pPr>
      <w:r w:rsidRPr="00A051D2">
        <w:rPr>
          <w:b/>
          <w:bCs/>
          <w:sz w:val="32"/>
          <w:szCs w:val="32"/>
        </w:rPr>
        <w:t>J</w:t>
      </w:r>
      <w:r w:rsidR="00BC383F" w:rsidRPr="00A051D2">
        <w:rPr>
          <w:b/>
          <w:bCs/>
          <w:sz w:val="32"/>
          <w:szCs w:val="32"/>
        </w:rPr>
        <w:t xml:space="preserve">avni natječaj za zakup </w:t>
      </w:r>
      <w:r w:rsidR="00794D98" w:rsidRPr="00A051D2">
        <w:rPr>
          <w:b/>
          <w:bCs/>
          <w:sz w:val="32"/>
          <w:szCs w:val="32"/>
        </w:rPr>
        <w:t xml:space="preserve">dijela </w:t>
      </w:r>
      <w:r w:rsidR="00BC383F" w:rsidRPr="00A051D2">
        <w:rPr>
          <w:b/>
          <w:bCs/>
          <w:sz w:val="32"/>
          <w:szCs w:val="32"/>
        </w:rPr>
        <w:t>poslovnog prostora ugostiteljskog objekta Vidikovac u Parku Maksimir, Zagreb</w:t>
      </w:r>
    </w:p>
    <w:p w14:paraId="0FD6F9B5" w14:textId="77777777" w:rsidR="00B44FDD" w:rsidRPr="00A051D2" w:rsidRDefault="00B44FDD" w:rsidP="00EE0815">
      <w:pPr>
        <w:pBdr>
          <w:bottom w:val="single" w:sz="6" w:space="1" w:color="CCCCCC"/>
        </w:pBdr>
        <w:spacing w:before="200" w:after="200"/>
        <w:jc w:val="center"/>
        <w:rPr>
          <w:sz w:val="24"/>
          <w:szCs w:val="24"/>
        </w:rPr>
      </w:pPr>
    </w:p>
    <w:p w14:paraId="132E85FE" w14:textId="73CEE65D" w:rsidR="00D2737A" w:rsidRPr="00A051D2" w:rsidRDefault="000700AF" w:rsidP="005152EB">
      <w:pPr>
        <w:pStyle w:val="Odlomakpopisa"/>
        <w:numPr>
          <w:ilvl w:val="0"/>
          <w:numId w:val="2"/>
        </w:numPr>
        <w:spacing w:before="80" w:after="80"/>
        <w:rPr>
          <w:sz w:val="24"/>
          <w:szCs w:val="24"/>
        </w:rPr>
      </w:pPr>
      <w:r w:rsidRPr="00A051D2">
        <w:rPr>
          <w:sz w:val="24"/>
          <w:szCs w:val="24"/>
        </w:rPr>
        <w:t>Daje se u zakup</w:t>
      </w:r>
      <w:r w:rsidR="000E3783" w:rsidRPr="00A051D2">
        <w:rPr>
          <w:sz w:val="24"/>
          <w:szCs w:val="24"/>
        </w:rPr>
        <w:t xml:space="preserve"> </w:t>
      </w:r>
      <w:r w:rsidR="00E36AEB" w:rsidRPr="00A051D2">
        <w:rPr>
          <w:sz w:val="24"/>
          <w:szCs w:val="24"/>
        </w:rPr>
        <w:t xml:space="preserve">dio poslovnog prostora </w:t>
      </w:r>
      <w:r w:rsidR="00AD5CBE" w:rsidRPr="00A051D2">
        <w:rPr>
          <w:sz w:val="24"/>
          <w:szCs w:val="24"/>
        </w:rPr>
        <w:t xml:space="preserve">i to objekta Vidikovac u Parku Maksimir k.č.br. 3047 k.o. Maksimir i na dijelu k.č.br. 3048 k.o. </w:t>
      </w:r>
      <w:r w:rsidR="00E33901" w:rsidRPr="00A051D2">
        <w:rPr>
          <w:sz w:val="24"/>
          <w:szCs w:val="24"/>
        </w:rPr>
        <w:t xml:space="preserve">Maksimir </w:t>
      </w:r>
      <w:r w:rsidR="00D2737A" w:rsidRPr="00A051D2">
        <w:rPr>
          <w:sz w:val="24"/>
          <w:szCs w:val="24"/>
        </w:rPr>
        <w:t>koji se sastoji od:</w:t>
      </w:r>
    </w:p>
    <w:p w14:paraId="7AD71E43" w14:textId="6AA520A4" w:rsidR="00D2737A" w:rsidRPr="00A051D2" w:rsidRDefault="00D2737A" w:rsidP="00D2737A">
      <w:pPr>
        <w:pStyle w:val="Odlomakpopisa"/>
        <w:numPr>
          <w:ilvl w:val="0"/>
          <w:numId w:val="9"/>
        </w:numPr>
        <w:spacing w:before="60" w:after="60"/>
        <w:rPr>
          <w:sz w:val="24"/>
          <w:szCs w:val="24"/>
        </w:rPr>
      </w:pPr>
      <w:r w:rsidRPr="00A051D2">
        <w:rPr>
          <w:sz w:val="24"/>
          <w:szCs w:val="24"/>
        </w:rPr>
        <w:t>Donj</w:t>
      </w:r>
      <w:r w:rsidR="00581CCF" w:rsidRPr="00A051D2">
        <w:rPr>
          <w:sz w:val="24"/>
          <w:szCs w:val="24"/>
        </w:rPr>
        <w:t>e</w:t>
      </w:r>
      <w:r w:rsidRPr="00A051D2">
        <w:rPr>
          <w:sz w:val="24"/>
          <w:szCs w:val="24"/>
        </w:rPr>
        <w:t xml:space="preserve"> </w:t>
      </w:r>
      <w:r w:rsidR="006D6931" w:rsidRPr="00A051D2">
        <w:rPr>
          <w:sz w:val="24"/>
          <w:szCs w:val="24"/>
        </w:rPr>
        <w:t>vanjsk</w:t>
      </w:r>
      <w:r w:rsidR="00581CCF" w:rsidRPr="00A051D2">
        <w:rPr>
          <w:sz w:val="24"/>
          <w:szCs w:val="24"/>
        </w:rPr>
        <w:t>e</w:t>
      </w:r>
      <w:r w:rsidR="006D6931" w:rsidRPr="00A051D2">
        <w:rPr>
          <w:sz w:val="24"/>
          <w:szCs w:val="24"/>
        </w:rPr>
        <w:t xml:space="preserve"> nenatkriven</w:t>
      </w:r>
      <w:r w:rsidR="00581CCF" w:rsidRPr="00A051D2">
        <w:rPr>
          <w:sz w:val="24"/>
          <w:szCs w:val="24"/>
        </w:rPr>
        <w:t>e</w:t>
      </w:r>
      <w:r w:rsidR="006D6931" w:rsidRPr="00A051D2">
        <w:rPr>
          <w:sz w:val="24"/>
          <w:szCs w:val="24"/>
        </w:rPr>
        <w:t xml:space="preserve"> </w:t>
      </w:r>
      <w:r w:rsidRPr="00A051D2">
        <w:rPr>
          <w:sz w:val="24"/>
          <w:szCs w:val="24"/>
        </w:rPr>
        <w:t>teras</w:t>
      </w:r>
      <w:r w:rsidR="00581CCF" w:rsidRPr="00A051D2">
        <w:rPr>
          <w:sz w:val="24"/>
          <w:szCs w:val="24"/>
        </w:rPr>
        <w:t>e</w:t>
      </w:r>
      <w:r w:rsidRPr="00A051D2">
        <w:rPr>
          <w:sz w:val="24"/>
          <w:szCs w:val="24"/>
        </w:rPr>
        <w:t xml:space="preserve"> </w:t>
      </w:r>
      <w:r w:rsidR="00F03B60" w:rsidRPr="00A051D2">
        <w:rPr>
          <w:sz w:val="24"/>
          <w:szCs w:val="24"/>
        </w:rPr>
        <w:t>na</w:t>
      </w:r>
      <w:r w:rsidRPr="00A051D2">
        <w:rPr>
          <w:sz w:val="24"/>
          <w:szCs w:val="24"/>
        </w:rPr>
        <w:t xml:space="preserve"> razini pristupačnoj s pješačke staze </w:t>
      </w:r>
      <w:r w:rsidR="00435C5C" w:rsidRPr="00A051D2">
        <w:rPr>
          <w:sz w:val="24"/>
          <w:szCs w:val="24"/>
        </w:rPr>
        <w:t xml:space="preserve">- </w:t>
      </w:r>
      <w:r w:rsidR="00A35603" w:rsidRPr="00A051D2">
        <w:rPr>
          <w:sz w:val="24"/>
          <w:szCs w:val="24"/>
        </w:rPr>
        <w:t>korisna površin</w:t>
      </w:r>
      <w:r w:rsidR="00477F14" w:rsidRPr="00A051D2">
        <w:rPr>
          <w:sz w:val="24"/>
          <w:szCs w:val="24"/>
        </w:rPr>
        <w:t>a</w:t>
      </w:r>
      <w:r w:rsidR="00A35603" w:rsidRPr="00A051D2">
        <w:rPr>
          <w:sz w:val="24"/>
          <w:szCs w:val="24"/>
        </w:rPr>
        <w:t xml:space="preserve"> 200 m</w:t>
      </w:r>
      <w:r w:rsidR="00A35603" w:rsidRPr="00A051D2">
        <w:rPr>
          <w:sz w:val="24"/>
          <w:szCs w:val="24"/>
          <w:vertAlign w:val="superscript"/>
        </w:rPr>
        <w:t>2</w:t>
      </w:r>
    </w:p>
    <w:p w14:paraId="4BFAAE3C" w14:textId="74FCC9EB" w:rsidR="00FA2E7B" w:rsidRPr="00A051D2" w:rsidRDefault="00435C5C" w:rsidP="00D2737A">
      <w:pPr>
        <w:pStyle w:val="Odlomakpopisa"/>
        <w:numPr>
          <w:ilvl w:val="0"/>
          <w:numId w:val="9"/>
        </w:numPr>
        <w:spacing w:before="60" w:after="60"/>
        <w:rPr>
          <w:sz w:val="24"/>
          <w:szCs w:val="24"/>
        </w:rPr>
      </w:pPr>
      <w:r w:rsidRPr="00A051D2">
        <w:rPr>
          <w:sz w:val="24"/>
          <w:szCs w:val="24"/>
        </w:rPr>
        <w:t>Donj</w:t>
      </w:r>
      <w:r w:rsidR="00581CCF" w:rsidRPr="00A051D2">
        <w:rPr>
          <w:sz w:val="24"/>
          <w:szCs w:val="24"/>
        </w:rPr>
        <w:t>e</w:t>
      </w:r>
      <w:r w:rsidRPr="00A051D2">
        <w:rPr>
          <w:sz w:val="24"/>
          <w:szCs w:val="24"/>
        </w:rPr>
        <w:t xml:space="preserve"> </w:t>
      </w:r>
      <w:r w:rsidR="00581CCF" w:rsidRPr="00A051D2">
        <w:rPr>
          <w:sz w:val="24"/>
          <w:szCs w:val="24"/>
        </w:rPr>
        <w:t xml:space="preserve">vanjske </w:t>
      </w:r>
      <w:r w:rsidR="002B3F9F" w:rsidRPr="00A051D2">
        <w:rPr>
          <w:sz w:val="24"/>
          <w:szCs w:val="24"/>
        </w:rPr>
        <w:t>natkriven</w:t>
      </w:r>
      <w:r w:rsidR="00581CCF" w:rsidRPr="00A051D2">
        <w:rPr>
          <w:sz w:val="24"/>
          <w:szCs w:val="24"/>
        </w:rPr>
        <w:t>e</w:t>
      </w:r>
      <w:r w:rsidR="002B3F9F" w:rsidRPr="00A051D2">
        <w:rPr>
          <w:sz w:val="24"/>
          <w:szCs w:val="24"/>
        </w:rPr>
        <w:t xml:space="preserve"> teras</w:t>
      </w:r>
      <w:r w:rsidR="00581CCF" w:rsidRPr="00A051D2">
        <w:rPr>
          <w:sz w:val="24"/>
          <w:szCs w:val="24"/>
        </w:rPr>
        <w:t>e</w:t>
      </w:r>
      <w:r w:rsidR="002B3F9F" w:rsidRPr="00A051D2">
        <w:rPr>
          <w:sz w:val="24"/>
          <w:szCs w:val="24"/>
        </w:rPr>
        <w:t xml:space="preserve"> </w:t>
      </w:r>
      <w:r w:rsidR="00295B21" w:rsidRPr="00A051D2">
        <w:rPr>
          <w:sz w:val="24"/>
          <w:szCs w:val="24"/>
        </w:rPr>
        <w:t xml:space="preserve">u </w:t>
      </w:r>
      <w:r w:rsidR="00F03B60" w:rsidRPr="00A051D2">
        <w:rPr>
          <w:sz w:val="24"/>
          <w:szCs w:val="24"/>
        </w:rPr>
        <w:t>prizemlj</w:t>
      </w:r>
      <w:r w:rsidR="009C4F58" w:rsidRPr="00A051D2">
        <w:rPr>
          <w:sz w:val="24"/>
          <w:szCs w:val="24"/>
        </w:rPr>
        <w:t>u</w:t>
      </w:r>
      <w:r w:rsidR="00F03B60" w:rsidRPr="00A051D2">
        <w:rPr>
          <w:sz w:val="24"/>
          <w:szCs w:val="24"/>
        </w:rPr>
        <w:t xml:space="preserve"> u površini od </w:t>
      </w:r>
      <w:r w:rsidR="00FA2E7B" w:rsidRPr="00A051D2">
        <w:rPr>
          <w:sz w:val="24"/>
          <w:szCs w:val="24"/>
        </w:rPr>
        <w:t>1</w:t>
      </w:r>
      <w:r w:rsidR="00C01B88" w:rsidRPr="00A051D2">
        <w:rPr>
          <w:sz w:val="24"/>
          <w:szCs w:val="24"/>
        </w:rPr>
        <w:t>48</w:t>
      </w:r>
      <w:r w:rsidR="00FA2E7B" w:rsidRPr="00A051D2">
        <w:rPr>
          <w:sz w:val="24"/>
          <w:szCs w:val="24"/>
        </w:rPr>
        <w:t xml:space="preserve"> m</w:t>
      </w:r>
      <w:r w:rsidR="00FA2E7B" w:rsidRPr="00A051D2">
        <w:rPr>
          <w:sz w:val="24"/>
          <w:szCs w:val="24"/>
          <w:vertAlign w:val="superscript"/>
        </w:rPr>
        <w:t>2</w:t>
      </w:r>
      <w:r w:rsidR="00FA2E7B" w:rsidRPr="00A051D2">
        <w:rPr>
          <w:sz w:val="24"/>
          <w:szCs w:val="24"/>
        </w:rPr>
        <w:t xml:space="preserve"> </w:t>
      </w:r>
    </w:p>
    <w:p w14:paraId="29B0EB00" w14:textId="770FB84F" w:rsidR="00D2737A" w:rsidRPr="00A051D2" w:rsidRDefault="00D2737A" w:rsidP="00D2737A">
      <w:pPr>
        <w:pStyle w:val="Odlomakpopisa"/>
        <w:numPr>
          <w:ilvl w:val="0"/>
          <w:numId w:val="9"/>
        </w:numPr>
        <w:spacing w:before="60" w:after="60"/>
        <w:rPr>
          <w:sz w:val="24"/>
          <w:szCs w:val="24"/>
        </w:rPr>
      </w:pPr>
      <w:r w:rsidRPr="00A051D2">
        <w:rPr>
          <w:sz w:val="24"/>
          <w:szCs w:val="24"/>
        </w:rPr>
        <w:t>Gornj</w:t>
      </w:r>
      <w:r w:rsidR="00581CCF" w:rsidRPr="00A051D2">
        <w:rPr>
          <w:sz w:val="24"/>
          <w:szCs w:val="24"/>
        </w:rPr>
        <w:t>e</w:t>
      </w:r>
      <w:r w:rsidRPr="00A051D2">
        <w:rPr>
          <w:sz w:val="24"/>
          <w:szCs w:val="24"/>
        </w:rPr>
        <w:t xml:space="preserve"> </w:t>
      </w:r>
      <w:r w:rsidR="005B4E2F" w:rsidRPr="00A051D2">
        <w:rPr>
          <w:sz w:val="24"/>
          <w:szCs w:val="24"/>
        </w:rPr>
        <w:t xml:space="preserve">nenatkrivene </w:t>
      </w:r>
      <w:r w:rsidRPr="00A051D2">
        <w:rPr>
          <w:sz w:val="24"/>
          <w:szCs w:val="24"/>
        </w:rPr>
        <w:t>teras</w:t>
      </w:r>
      <w:r w:rsidR="005B4E2F" w:rsidRPr="00A051D2">
        <w:rPr>
          <w:sz w:val="24"/>
          <w:szCs w:val="24"/>
        </w:rPr>
        <w:t>e</w:t>
      </w:r>
      <w:r w:rsidRPr="00A051D2">
        <w:rPr>
          <w:sz w:val="24"/>
          <w:szCs w:val="24"/>
        </w:rPr>
        <w:t xml:space="preserve"> </w:t>
      </w:r>
      <w:r w:rsidR="00295B21" w:rsidRPr="00A051D2">
        <w:rPr>
          <w:sz w:val="24"/>
          <w:szCs w:val="24"/>
        </w:rPr>
        <w:t xml:space="preserve">na prvom katu </w:t>
      </w:r>
      <w:r w:rsidRPr="00A051D2">
        <w:rPr>
          <w:sz w:val="24"/>
          <w:szCs w:val="24"/>
        </w:rPr>
        <w:t xml:space="preserve">s panoramskim pogledom na Zagreb </w:t>
      </w:r>
      <w:r w:rsidR="00AE687E" w:rsidRPr="00A051D2">
        <w:rPr>
          <w:sz w:val="24"/>
          <w:szCs w:val="24"/>
        </w:rPr>
        <w:t>u površini od</w:t>
      </w:r>
      <w:r w:rsidR="00295B21" w:rsidRPr="00A051D2">
        <w:rPr>
          <w:sz w:val="24"/>
          <w:szCs w:val="24"/>
        </w:rPr>
        <w:t xml:space="preserve"> 1</w:t>
      </w:r>
      <w:r w:rsidR="00C01B88" w:rsidRPr="00A051D2">
        <w:rPr>
          <w:sz w:val="24"/>
          <w:szCs w:val="24"/>
        </w:rPr>
        <w:t>23</w:t>
      </w:r>
      <w:r w:rsidR="00295B21" w:rsidRPr="00A051D2">
        <w:rPr>
          <w:sz w:val="24"/>
          <w:szCs w:val="24"/>
        </w:rPr>
        <w:t xml:space="preserve"> m</w:t>
      </w:r>
      <w:r w:rsidR="00295B21" w:rsidRPr="00A051D2">
        <w:rPr>
          <w:sz w:val="24"/>
          <w:szCs w:val="24"/>
          <w:vertAlign w:val="superscript"/>
        </w:rPr>
        <w:t>2</w:t>
      </w:r>
    </w:p>
    <w:p w14:paraId="58BC7949" w14:textId="77777777" w:rsidR="00DF199C" w:rsidRPr="00A051D2" w:rsidRDefault="00DF199C" w:rsidP="00DF199C">
      <w:pPr>
        <w:pStyle w:val="Odlomakpopisa"/>
        <w:numPr>
          <w:ilvl w:val="0"/>
          <w:numId w:val="9"/>
        </w:numPr>
        <w:spacing w:before="60" w:after="60"/>
        <w:rPr>
          <w:sz w:val="24"/>
          <w:szCs w:val="24"/>
        </w:rPr>
      </w:pPr>
      <w:r w:rsidRPr="00A051D2">
        <w:rPr>
          <w:sz w:val="24"/>
          <w:szCs w:val="24"/>
        </w:rPr>
        <w:t>Kuhinje sa spremištem u prizemlju u površini od 6 m</w:t>
      </w:r>
      <w:r w:rsidRPr="00A051D2">
        <w:rPr>
          <w:sz w:val="24"/>
          <w:szCs w:val="24"/>
          <w:vertAlign w:val="superscript"/>
        </w:rPr>
        <w:t xml:space="preserve">2 </w:t>
      </w:r>
    </w:p>
    <w:p w14:paraId="01B54CFA" w14:textId="1B0959F5" w:rsidR="00D2737A" w:rsidRPr="00A051D2" w:rsidRDefault="00D2737A" w:rsidP="00D2737A">
      <w:pPr>
        <w:pStyle w:val="Odlomakpopisa"/>
        <w:numPr>
          <w:ilvl w:val="0"/>
          <w:numId w:val="9"/>
        </w:numPr>
        <w:spacing w:before="60" w:after="60"/>
        <w:rPr>
          <w:sz w:val="24"/>
          <w:szCs w:val="24"/>
        </w:rPr>
      </w:pPr>
      <w:r w:rsidRPr="00A051D2">
        <w:rPr>
          <w:sz w:val="24"/>
          <w:szCs w:val="24"/>
        </w:rPr>
        <w:t>Prateći</w:t>
      </w:r>
      <w:r w:rsidR="008F4D7B" w:rsidRPr="00A051D2">
        <w:rPr>
          <w:sz w:val="24"/>
          <w:szCs w:val="24"/>
        </w:rPr>
        <w:t>h</w:t>
      </w:r>
      <w:r w:rsidRPr="00A051D2">
        <w:rPr>
          <w:sz w:val="24"/>
          <w:szCs w:val="24"/>
        </w:rPr>
        <w:t xml:space="preserve"> prostori</w:t>
      </w:r>
      <w:r w:rsidR="008F4D7B" w:rsidRPr="00A051D2">
        <w:rPr>
          <w:sz w:val="24"/>
          <w:szCs w:val="24"/>
        </w:rPr>
        <w:t>ja</w:t>
      </w:r>
      <w:r w:rsidRPr="00A051D2">
        <w:rPr>
          <w:sz w:val="24"/>
          <w:szCs w:val="24"/>
        </w:rPr>
        <w:t xml:space="preserve"> –</w:t>
      </w:r>
      <w:r w:rsidR="0061703F" w:rsidRPr="00A051D2">
        <w:rPr>
          <w:sz w:val="24"/>
          <w:szCs w:val="24"/>
        </w:rPr>
        <w:t xml:space="preserve"> </w:t>
      </w:r>
      <w:r w:rsidR="00D22614" w:rsidRPr="00A051D2">
        <w:rPr>
          <w:sz w:val="24"/>
          <w:szCs w:val="24"/>
        </w:rPr>
        <w:t xml:space="preserve">prostor za osoblje s WC-om u podrumu objekta u </w:t>
      </w:r>
      <w:r w:rsidR="009B69B4" w:rsidRPr="00A051D2">
        <w:rPr>
          <w:sz w:val="24"/>
          <w:szCs w:val="24"/>
        </w:rPr>
        <w:t>p</w:t>
      </w:r>
      <w:r w:rsidR="00D22614" w:rsidRPr="00A051D2">
        <w:rPr>
          <w:sz w:val="24"/>
          <w:szCs w:val="24"/>
        </w:rPr>
        <w:t xml:space="preserve">ovršini </w:t>
      </w:r>
      <w:r w:rsidR="009B69B4" w:rsidRPr="00A051D2">
        <w:rPr>
          <w:sz w:val="24"/>
          <w:szCs w:val="24"/>
        </w:rPr>
        <w:t>o</w:t>
      </w:r>
      <w:r w:rsidR="00D22614" w:rsidRPr="00A051D2">
        <w:rPr>
          <w:sz w:val="24"/>
          <w:szCs w:val="24"/>
        </w:rPr>
        <w:t xml:space="preserve">d </w:t>
      </w:r>
      <w:r w:rsidR="009B69B4" w:rsidRPr="00A051D2">
        <w:rPr>
          <w:sz w:val="24"/>
          <w:szCs w:val="24"/>
        </w:rPr>
        <w:t>6 m</w:t>
      </w:r>
      <w:r w:rsidR="009B69B4" w:rsidRPr="00A051D2">
        <w:rPr>
          <w:sz w:val="24"/>
          <w:szCs w:val="24"/>
          <w:vertAlign w:val="superscript"/>
        </w:rPr>
        <w:t>2</w:t>
      </w:r>
    </w:p>
    <w:p w14:paraId="4043D241" w14:textId="77777777" w:rsidR="00446869" w:rsidRPr="00A051D2" w:rsidRDefault="001815F0" w:rsidP="003B5866">
      <w:pPr>
        <w:pStyle w:val="Odlomakpopisa"/>
        <w:numPr>
          <w:ilvl w:val="0"/>
          <w:numId w:val="9"/>
        </w:numPr>
        <w:spacing w:before="60" w:after="60"/>
        <w:jc w:val="both"/>
        <w:rPr>
          <w:sz w:val="24"/>
          <w:szCs w:val="24"/>
        </w:rPr>
      </w:pPr>
      <w:r w:rsidRPr="00A051D2">
        <w:rPr>
          <w:sz w:val="24"/>
          <w:szCs w:val="24"/>
        </w:rPr>
        <w:t>Objekt</w:t>
      </w:r>
      <w:r w:rsidR="003B5866" w:rsidRPr="00A051D2">
        <w:rPr>
          <w:sz w:val="24"/>
          <w:szCs w:val="24"/>
        </w:rPr>
        <w:t>a</w:t>
      </w:r>
      <w:r w:rsidRPr="00A051D2">
        <w:rPr>
          <w:sz w:val="24"/>
          <w:szCs w:val="24"/>
        </w:rPr>
        <w:t xml:space="preserve"> u neposrednoj blizini Vidikovca koji se nalazi na k.č.br. 3030 k.o.</w:t>
      </w:r>
      <w:r w:rsidR="00AE35C1" w:rsidRPr="00A051D2">
        <w:rPr>
          <w:sz w:val="24"/>
          <w:szCs w:val="24"/>
        </w:rPr>
        <w:t xml:space="preserve"> </w:t>
      </w:r>
      <w:r w:rsidRPr="00A051D2">
        <w:rPr>
          <w:sz w:val="24"/>
          <w:szCs w:val="24"/>
        </w:rPr>
        <w:t xml:space="preserve">Maksimir </w:t>
      </w:r>
      <w:r w:rsidR="00F47F14" w:rsidRPr="00A051D2">
        <w:rPr>
          <w:sz w:val="24"/>
          <w:szCs w:val="24"/>
        </w:rPr>
        <w:t>koji se sastoji od javnog WC-a i spremišta u površini od 10 m</w:t>
      </w:r>
      <w:r w:rsidR="00F47F14" w:rsidRPr="00A051D2">
        <w:rPr>
          <w:sz w:val="24"/>
          <w:szCs w:val="24"/>
          <w:vertAlign w:val="superscript"/>
        </w:rPr>
        <w:t>2</w:t>
      </w:r>
    </w:p>
    <w:p w14:paraId="55E50E00" w14:textId="167C793D" w:rsidR="00973D6E" w:rsidRPr="00A051D2" w:rsidRDefault="00F47F14" w:rsidP="003B5866">
      <w:pPr>
        <w:pStyle w:val="Odlomakpopisa"/>
        <w:numPr>
          <w:ilvl w:val="0"/>
          <w:numId w:val="9"/>
        </w:numPr>
        <w:spacing w:before="60" w:after="60"/>
        <w:jc w:val="both"/>
        <w:rPr>
          <w:sz w:val="24"/>
          <w:szCs w:val="24"/>
        </w:rPr>
      </w:pPr>
      <w:r w:rsidRPr="00A051D2">
        <w:rPr>
          <w:sz w:val="24"/>
          <w:szCs w:val="24"/>
        </w:rPr>
        <w:t xml:space="preserve">Javni WC je namijenjen </w:t>
      </w:r>
      <w:r w:rsidR="006E1E15" w:rsidRPr="00A051D2">
        <w:rPr>
          <w:sz w:val="24"/>
          <w:szCs w:val="24"/>
        </w:rPr>
        <w:t xml:space="preserve">svim posjetiteljima Parka Maksimir i </w:t>
      </w:r>
      <w:r w:rsidR="003B5866" w:rsidRPr="00A051D2">
        <w:rPr>
          <w:sz w:val="24"/>
          <w:szCs w:val="24"/>
        </w:rPr>
        <w:t>Z</w:t>
      </w:r>
      <w:r w:rsidR="006E1E15" w:rsidRPr="00A051D2">
        <w:rPr>
          <w:sz w:val="24"/>
          <w:szCs w:val="24"/>
        </w:rPr>
        <w:t xml:space="preserve">akupnik </w:t>
      </w:r>
      <w:r w:rsidR="005D0D89" w:rsidRPr="00A051D2">
        <w:rPr>
          <w:sz w:val="24"/>
          <w:szCs w:val="24"/>
        </w:rPr>
        <w:t>ga</w:t>
      </w:r>
      <w:r w:rsidR="006E1E15" w:rsidRPr="00A051D2">
        <w:rPr>
          <w:sz w:val="24"/>
          <w:szCs w:val="24"/>
        </w:rPr>
        <w:t xml:space="preserve"> je dužan </w:t>
      </w:r>
      <w:r w:rsidR="005D0D89" w:rsidRPr="00A051D2">
        <w:rPr>
          <w:sz w:val="24"/>
          <w:szCs w:val="24"/>
        </w:rPr>
        <w:t xml:space="preserve">redovito čistiti i održavati urednim te </w:t>
      </w:r>
      <w:r w:rsidR="00612F21" w:rsidRPr="00A051D2">
        <w:rPr>
          <w:sz w:val="24"/>
          <w:szCs w:val="24"/>
        </w:rPr>
        <w:t>ga</w:t>
      </w:r>
      <w:r w:rsidR="005D0D89" w:rsidRPr="00A051D2">
        <w:rPr>
          <w:sz w:val="24"/>
          <w:szCs w:val="24"/>
        </w:rPr>
        <w:t xml:space="preserve"> držati otvorenim. </w:t>
      </w:r>
      <w:r w:rsidR="001815F0" w:rsidRPr="00A051D2">
        <w:rPr>
          <w:sz w:val="24"/>
          <w:szCs w:val="24"/>
        </w:rPr>
        <w:t xml:space="preserve"> </w:t>
      </w:r>
    </w:p>
    <w:p w14:paraId="7948AB68" w14:textId="77777777" w:rsidR="00BC5464" w:rsidRPr="00A051D2" w:rsidRDefault="00BC5464" w:rsidP="00BC5464">
      <w:pPr>
        <w:spacing w:before="60" w:after="60"/>
        <w:ind w:left="360"/>
        <w:rPr>
          <w:sz w:val="24"/>
          <w:szCs w:val="24"/>
        </w:rPr>
      </w:pPr>
    </w:p>
    <w:p w14:paraId="19AD1167" w14:textId="412CE07A" w:rsidR="00DF199C" w:rsidRPr="00A051D2" w:rsidRDefault="00BC5464" w:rsidP="00874833">
      <w:pPr>
        <w:spacing w:before="60" w:after="60"/>
        <w:rPr>
          <w:sz w:val="24"/>
          <w:szCs w:val="24"/>
        </w:rPr>
      </w:pPr>
      <w:r w:rsidRPr="00A051D2">
        <w:rPr>
          <w:sz w:val="24"/>
          <w:szCs w:val="24"/>
        </w:rPr>
        <w:t xml:space="preserve">Ukupna površina unutarnjeg prostora koja </w:t>
      </w:r>
      <w:r w:rsidR="00753367" w:rsidRPr="00A051D2">
        <w:rPr>
          <w:sz w:val="24"/>
          <w:szCs w:val="24"/>
        </w:rPr>
        <w:t xml:space="preserve">se daje u zakup, a koja </w:t>
      </w:r>
      <w:r w:rsidRPr="00A051D2">
        <w:rPr>
          <w:sz w:val="24"/>
          <w:szCs w:val="24"/>
        </w:rPr>
        <w:t xml:space="preserve">uključuje kuhinju, </w:t>
      </w:r>
      <w:r w:rsidR="000A3C82" w:rsidRPr="00A051D2">
        <w:rPr>
          <w:sz w:val="24"/>
          <w:szCs w:val="24"/>
        </w:rPr>
        <w:t xml:space="preserve">sve prateće prostorije i </w:t>
      </w:r>
      <w:r w:rsidR="00942CEA" w:rsidRPr="00A051D2">
        <w:rPr>
          <w:sz w:val="24"/>
          <w:szCs w:val="24"/>
        </w:rPr>
        <w:t>spiralno</w:t>
      </w:r>
      <w:r w:rsidR="00874833" w:rsidRPr="00A051D2">
        <w:rPr>
          <w:sz w:val="24"/>
          <w:szCs w:val="24"/>
        </w:rPr>
        <w:t xml:space="preserve"> </w:t>
      </w:r>
      <w:r w:rsidR="000A3C82" w:rsidRPr="00A051D2">
        <w:rPr>
          <w:sz w:val="24"/>
          <w:szCs w:val="24"/>
        </w:rPr>
        <w:t xml:space="preserve">stepenište </w:t>
      </w:r>
      <w:r w:rsidR="00DF199C" w:rsidRPr="00A051D2">
        <w:rPr>
          <w:sz w:val="24"/>
          <w:szCs w:val="24"/>
        </w:rPr>
        <w:t>iznosi 3</w:t>
      </w:r>
      <w:r w:rsidR="00865259" w:rsidRPr="00A051D2">
        <w:rPr>
          <w:sz w:val="24"/>
          <w:szCs w:val="24"/>
        </w:rPr>
        <w:t>1</w:t>
      </w:r>
      <w:r w:rsidR="00DF199C" w:rsidRPr="00A051D2">
        <w:rPr>
          <w:sz w:val="24"/>
          <w:szCs w:val="24"/>
        </w:rPr>
        <w:t xml:space="preserve"> m</w:t>
      </w:r>
      <w:r w:rsidR="00DF199C" w:rsidRPr="00A051D2">
        <w:rPr>
          <w:sz w:val="24"/>
          <w:szCs w:val="24"/>
          <w:vertAlign w:val="superscript"/>
        </w:rPr>
        <w:t>2</w:t>
      </w:r>
      <w:r w:rsidR="00DF199C" w:rsidRPr="00A051D2">
        <w:rPr>
          <w:sz w:val="24"/>
          <w:szCs w:val="24"/>
        </w:rPr>
        <w:t xml:space="preserve">. </w:t>
      </w:r>
    </w:p>
    <w:p w14:paraId="32806B7D" w14:textId="77777777" w:rsidR="00134C82" w:rsidRPr="00A051D2" w:rsidRDefault="00134C82" w:rsidP="00D85A43">
      <w:pPr>
        <w:spacing w:before="60" w:after="60"/>
        <w:ind w:hanging="360"/>
        <w:rPr>
          <w:sz w:val="24"/>
          <w:szCs w:val="24"/>
        </w:rPr>
      </w:pPr>
    </w:p>
    <w:p w14:paraId="77BDFBF5" w14:textId="4CE1D15E" w:rsidR="001E3133" w:rsidRPr="00A051D2" w:rsidRDefault="006A6D8F" w:rsidP="001E3133">
      <w:pPr>
        <w:spacing w:before="60" w:after="60"/>
        <w:rPr>
          <w:sz w:val="24"/>
          <w:szCs w:val="24"/>
        </w:rPr>
      </w:pPr>
      <w:r w:rsidRPr="00A051D2">
        <w:rPr>
          <w:sz w:val="24"/>
          <w:szCs w:val="24"/>
        </w:rPr>
        <w:t>Poslovni prost</w:t>
      </w:r>
      <w:r w:rsidR="001A7579" w:rsidRPr="00A051D2">
        <w:rPr>
          <w:sz w:val="24"/>
          <w:szCs w:val="24"/>
        </w:rPr>
        <w:t>o</w:t>
      </w:r>
      <w:r w:rsidRPr="00A051D2">
        <w:rPr>
          <w:sz w:val="24"/>
          <w:szCs w:val="24"/>
        </w:rPr>
        <w:t xml:space="preserve">r </w:t>
      </w:r>
      <w:r w:rsidR="003B5866" w:rsidRPr="00A051D2">
        <w:rPr>
          <w:sz w:val="24"/>
          <w:szCs w:val="24"/>
        </w:rPr>
        <w:t>Z</w:t>
      </w:r>
      <w:r w:rsidR="000A3CF9" w:rsidRPr="00A051D2">
        <w:rPr>
          <w:sz w:val="24"/>
          <w:szCs w:val="24"/>
        </w:rPr>
        <w:t>akupnik preuzima u viđenom stanju</w:t>
      </w:r>
      <w:r w:rsidR="0027669D" w:rsidRPr="00A051D2">
        <w:rPr>
          <w:sz w:val="24"/>
          <w:szCs w:val="24"/>
        </w:rPr>
        <w:t xml:space="preserve"> po sklapanju ugovora o zakupu. </w:t>
      </w:r>
      <w:r w:rsidR="000A3CF9" w:rsidRPr="00A051D2">
        <w:rPr>
          <w:sz w:val="24"/>
          <w:szCs w:val="24"/>
        </w:rPr>
        <w:t xml:space="preserve"> </w:t>
      </w:r>
    </w:p>
    <w:p w14:paraId="79D2C7C4" w14:textId="77777777" w:rsidR="00C945BD" w:rsidRPr="00A051D2" w:rsidRDefault="00C945BD" w:rsidP="001E3133">
      <w:pPr>
        <w:spacing w:before="60" w:after="60"/>
        <w:rPr>
          <w:sz w:val="24"/>
          <w:szCs w:val="24"/>
        </w:rPr>
      </w:pPr>
    </w:p>
    <w:p w14:paraId="74B9BE0D" w14:textId="33A79E68" w:rsidR="001E3133" w:rsidRPr="00A051D2" w:rsidRDefault="001E3133" w:rsidP="00D16E06">
      <w:pPr>
        <w:spacing w:before="60" w:after="60"/>
        <w:jc w:val="both"/>
        <w:rPr>
          <w:sz w:val="24"/>
          <w:szCs w:val="24"/>
        </w:rPr>
      </w:pPr>
      <w:r w:rsidRPr="00A051D2">
        <w:rPr>
          <w:sz w:val="24"/>
          <w:szCs w:val="24"/>
        </w:rPr>
        <w:t xml:space="preserve">Preostali dio Vidikovca na </w:t>
      </w:r>
      <w:r w:rsidR="00477F14" w:rsidRPr="00A051D2">
        <w:rPr>
          <w:sz w:val="24"/>
          <w:szCs w:val="24"/>
        </w:rPr>
        <w:t xml:space="preserve">predzadnjem i </w:t>
      </w:r>
      <w:r w:rsidRPr="00A051D2">
        <w:rPr>
          <w:sz w:val="24"/>
          <w:szCs w:val="24"/>
        </w:rPr>
        <w:t xml:space="preserve">zadnjem katu: </w:t>
      </w:r>
      <w:proofErr w:type="spellStart"/>
      <w:r w:rsidRPr="00A051D2">
        <w:rPr>
          <w:sz w:val="24"/>
          <w:szCs w:val="24"/>
        </w:rPr>
        <w:t>Haulikova</w:t>
      </w:r>
      <w:proofErr w:type="spellEnd"/>
      <w:r w:rsidRPr="00A051D2">
        <w:rPr>
          <w:sz w:val="24"/>
          <w:szCs w:val="24"/>
        </w:rPr>
        <w:t xml:space="preserve"> sobica od 6 m</w:t>
      </w:r>
      <w:r w:rsidRPr="00A051D2">
        <w:rPr>
          <w:sz w:val="24"/>
          <w:szCs w:val="24"/>
          <w:vertAlign w:val="superscript"/>
        </w:rPr>
        <w:t>2</w:t>
      </w:r>
      <w:r w:rsidRPr="00A051D2">
        <w:rPr>
          <w:sz w:val="24"/>
          <w:szCs w:val="24"/>
        </w:rPr>
        <w:t xml:space="preserve"> i terasa na vrhu tornja od 14 m</w:t>
      </w:r>
      <w:r w:rsidRPr="00A051D2">
        <w:rPr>
          <w:sz w:val="24"/>
          <w:szCs w:val="24"/>
          <w:vertAlign w:val="superscript"/>
        </w:rPr>
        <w:t>2</w:t>
      </w:r>
      <w:r w:rsidRPr="00A051D2">
        <w:rPr>
          <w:sz w:val="24"/>
          <w:szCs w:val="24"/>
        </w:rPr>
        <w:t xml:space="preserve"> se n</w:t>
      </w:r>
      <w:r w:rsidR="0010784C" w:rsidRPr="00A051D2">
        <w:rPr>
          <w:sz w:val="24"/>
          <w:szCs w:val="24"/>
        </w:rPr>
        <w:t xml:space="preserve">isu predmetom </w:t>
      </w:r>
      <w:r w:rsidRPr="00A051D2">
        <w:rPr>
          <w:sz w:val="24"/>
          <w:szCs w:val="24"/>
        </w:rPr>
        <w:t>zakup</w:t>
      </w:r>
      <w:r w:rsidR="0010784C" w:rsidRPr="00A051D2">
        <w:rPr>
          <w:sz w:val="24"/>
          <w:szCs w:val="24"/>
        </w:rPr>
        <w:t>a</w:t>
      </w:r>
      <w:r w:rsidRPr="00A051D2">
        <w:rPr>
          <w:sz w:val="24"/>
          <w:szCs w:val="24"/>
        </w:rPr>
        <w:t xml:space="preserve"> i ostaju u posjedu Ustanove. Zakupnik je dužan osigurati neometan i neograničen pristup Ustanovi ovim dijelovima u svako doba. Narušavanje ovog uvjeta </w:t>
      </w:r>
      <w:r w:rsidR="00126EB0" w:rsidRPr="00A051D2">
        <w:rPr>
          <w:sz w:val="24"/>
          <w:szCs w:val="24"/>
        </w:rPr>
        <w:t xml:space="preserve">smatra se </w:t>
      </w:r>
      <w:r w:rsidRPr="00A051D2">
        <w:rPr>
          <w:sz w:val="24"/>
          <w:szCs w:val="24"/>
        </w:rPr>
        <w:t>razlog</w:t>
      </w:r>
      <w:r w:rsidR="00126EB0" w:rsidRPr="00A051D2">
        <w:rPr>
          <w:sz w:val="24"/>
          <w:szCs w:val="24"/>
        </w:rPr>
        <w:t>om</w:t>
      </w:r>
      <w:r w:rsidRPr="00A051D2">
        <w:rPr>
          <w:sz w:val="24"/>
          <w:szCs w:val="24"/>
        </w:rPr>
        <w:t xml:space="preserve"> za prijevremeni raskid ugovora</w:t>
      </w:r>
      <w:r w:rsidR="00477F14" w:rsidRPr="00A051D2">
        <w:rPr>
          <w:sz w:val="24"/>
          <w:szCs w:val="24"/>
        </w:rPr>
        <w:t>.</w:t>
      </w:r>
    </w:p>
    <w:p w14:paraId="21B46595" w14:textId="77777777" w:rsidR="00200ABF" w:rsidRPr="00A051D2" w:rsidRDefault="00200ABF">
      <w:pPr>
        <w:spacing w:before="80" w:after="80"/>
        <w:jc w:val="both"/>
        <w:rPr>
          <w:sz w:val="24"/>
          <w:szCs w:val="24"/>
        </w:rPr>
      </w:pPr>
    </w:p>
    <w:p w14:paraId="5303E22F" w14:textId="77777777" w:rsidR="00DD6972" w:rsidRPr="00A051D2" w:rsidRDefault="00612F21">
      <w:pPr>
        <w:spacing w:before="80" w:after="80"/>
        <w:jc w:val="both"/>
        <w:rPr>
          <w:sz w:val="24"/>
          <w:szCs w:val="24"/>
        </w:rPr>
      </w:pPr>
      <w:r w:rsidRPr="00A051D2">
        <w:rPr>
          <w:sz w:val="24"/>
          <w:szCs w:val="24"/>
        </w:rPr>
        <w:t>Poslovni prostor koji se daje u zakup ili jedan njegov dio</w:t>
      </w:r>
      <w:r w:rsidR="007955F3" w:rsidRPr="00A051D2">
        <w:rPr>
          <w:sz w:val="24"/>
          <w:szCs w:val="24"/>
        </w:rPr>
        <w:t xml:space="preserve"> Ustanova zadržava pravo koristiti za organizaciju domjenaka </w:t>
      </w:r>
      <w:r w:rsidR="000D0622" w:rsidRPr="00A051D2">
        <w:rPr>
          <w:sz w:val="24"/>
          <w:szCs w:val="24"/>
        </w:rPr>
        <w:t xml:space="preserve">i proslava s drugim ponuđačima </w:t>
      </w:r>
      <w:r w:rsidR="00DD6972" w:rsidRPr="00A051D2">
        <w:rPr>
          <w:sz w:val="24"/>
          <w:szCs w:val="24"/>
        </w:rPr>
        <w:t xml:space="preserve">cateringa. </w:t>
      </w:r>
    </w:p>
    <w:p w14:paraId="11BD4AF0" w14:textId="77777777" w:rsidR="00DD6972" w:rsidRPr="00A051D2" w:rsidRDefault="00DD6972">
      <w:pPr>
        <w:spacing w:before="80" w:after="80"/>
        <w:jc w:val="both"/>
        <w:rPr>
          <w:sz w:val="24"/>
          <w:szCs w:val="24"/>
        </w:rPr>
      </w:pPr>
    </w:p>
    <w:p w14:paraId="016476BE" w14:textId="7FF28B64" w:rsidR="00200ABF" w:rsidRPr="00A051D2" w:rsidRDefault="00DD6972">
      <w:pPr>
        <w:spacing w:before="80" w:after="80"/>
        <w:jc w:val="both"/>
        <w:rPr>
          <w:sz w:val="24"/>
          <w:szCs w:val="24"/>
        </w:rPr>
      </w:pPr>
      <w:r w:rsidRPr="00A051D2">
        <w:rPr>
          <w:sz w:val="24"/>
          <w:szCs w:val="24"/>
        </w:rPr>
        <w:t xml:space="preserve">Ključevi ulaznih vrata, spiralno stepenište i WC u podrumu Vidikovca su u </w:t>
      </w:r>
      <w:proofErr w:type="spellStart"/>
      <w:r w:rsidRPr="00A051D2">
        <w:rPr>
          <w:sz w:val="24"/>
          <w:szCs w:val="24"/>
        </w:rPr>
        <w:t>suposjedu</w:t>
      </w:r>
      <w:proofErr w:type="spellEnd"/>
      <w:r w:rsidRPr="00A051D2">
        <w:rPr>
          <w:sz w:val="24"/>
          <w:szCs w:val="24"/>
        </w:rPr>
        <w:t xml:space="preserve"> zakupnika i Ustanove te im </w:t>
      </w:r>
      <w:r w:rsidR="00B6754E" w:rsidRPr="00A051D2">
        <w:rPr>
          <w:sz w:val="24"/>
          <w:szCs w:val="24"/>
        </w:rPr>
        <w:t xml:space="preserve">oboma </w:t>
      </w:r>
      <w:r w:rsidRPr="00A051D2">
        <w:rPr>
          <w:sz w:val="24"/>
          <w:szCs w:val="24"/>
        </w:rPr>
        <w:t xml:space="preserve">moraju biti dostupni </w:t>
      </w:r>
      <w:r w:rsidR="000818B4" w:rsidRPr="00A051D2">
        <w:rPr>
          <w:sz w:val="24"/>
          <w:szCs w:val="24"/>
        </w:rPr>
        <w:t xml:space="preserve">u svako doba dana i noći, a svako </w:t>
      </w:r>
      <w:r w:rsidR="00882909" w:rsidRPr="00A051D2">
        <w:rPr>
          <w:sz w:val="24"/>
          <w:szCs w:val="24"/>
        </w:rPr>
        <w:t>suprotno</w:t>
      </w:r>
      <w:r w:rsidR="000818B4" w:rsidRPr="00A051D2">
        <w:rPr>
          <w:sz w:val="24"/>
          <w:szCs w:val="24"/>
        </w:rPr>
        <w:t xml:space="preserve"> postupanje smatrat</w:t>
      </w:r>
      <w:r w:rsidR="00882909" w:rsidRPr="00A051D2">
        <w:rPr>
          <w:sz w:val="24"/>
          <w:szCs w:val="24"/>
        </w:rPr>
        <w:t xml:space="preserve"> će se</w:t>
      </w:r>
      <w:r w:rsidR="000818B4" w:rsidRPr="00A051D2">
        <w:rPr>
          <w:sz w:val="24"/>
          <w:szCs w:val="24"/>
        </w:rPr>
        <w:t xml:space="preserve"> smetanjem posjeda. </w:t>
      </w:r>
      <w:r w:rsidRPr="00A051D2">
        <w:rPr>
          <w:sz w:val="24"/>
          <w:szCs w:val="24"/>
        </w:rPr>
        <w:t xml:space="preserve"> </w:t>
      </w:r>
      <w:r w:rsidR="000D0622" w:rsidRPr="00A051D2">
        <w:rPr>
          <w:sz w:val="24"/>
          <w:szCs w:val="24"/>
        </w:rPr>
        <w:t xml:space="preserve"> </w:t>
      </w:r>
    </w:p>
    <w:p w14:paraId="6E0DE91D" w14:textId="77777777" w:rsidR="00134C82" w:rsidRPr="00A051D2" w:rsidRDefault="00134C82">
      <w:pPr>
        <w:spacing w:before="80" w:after="80"/>
        <w:jc w:val="both"/>
        <w:rPr>
          <w:sz w:val="24"/>
          <w:szCs w:val="24"/>
        </w:rPr>
      </w:pPr>
    </w:p>
    <w:p w14:paraId="28F17A4B" w14:textId="750FECD1" w:rsidR="00431C86" w:rsidRPr="00A051D2" w:rsidRDefault="00BC383F" w:rsidP="00431C86">
      <w:pPr>
        <w:spacing w:before="80" w:after="80"/>
        <w:jc w:val="both"/>
        <w:rPr>
          <w:sz w:val="24"/>
          <w:szCs w:val="24"/>
          <w:highlight w:val="cyan"/>
        </w:rPr>
      </w:pPr>
      <w:r w:rsidRPr="00A051D2">
        <w:rPr>
          <w:sz w:val="24"/>
          <w:szCs w:val="24"/>
        </w:rPr>
        <w:t>Ugostiteljski objekt Vidikovac smješten je na najvišoj točki Parka Maksimir, najstarijeg javnog perivoja u jugoistočnoj Europi i zaštićenog spomenika parkovne arhitekture osnovanog 1794. godine. Objekt s terasa pruža izniman panoramski pogled na Zagreb, Medvednicu i okolicu. Vidikovac je kultni zagrebački objekt koji kroz povijest predstavlja mjesto odmora, druženja i kontemplacije Zagrepčana svih generacija.</w:t>
      </w:r>
      <w:r w:rsidR="00A5107E" w:rsidRPr="00A051D2">
        <w:rPr>
          <w:sz w:val="24"/>
          <w:szCs w:val="24"/>
        </w:rPr>
        <w:t xml:space="preserve"> </w:t>
      </w:r>
      <w:r w:rsidR="00431C86" w:rsidRPr="00A051D2">
        <w:rPr>
          <w:sz w:val="24"/>
          <w:szCs w:val="24"/>
        </w:rPr>
        <w:t xml:space="preserve">Vidikovac </w:t>
      </w:r>
      <w:r w:rsidR="00A5107E" w:rsidRPr="00A051D2">
        <w:rPr>
          <w:sz w:val="24"/>
          <w:szCs w:val="24"/>
        </w:rPr>
        <w:t xml:space="preserve">predstavlja </w:t>
      </w:r>
      <w:r w:rsidR="00431C86" w:rsidRPr="00A051D2">
        <w:rPr>
          <w:sz w:val="24"/>
          <w:szCs w:val="24"/>
        </w:rPr>
        <w:t xml:space="preserve">trokatni sedamnaestometarski toranj </w:t>
      </w:r>
      <w:proofErr w:type="spellStart"/>
      <w:r w:rsidR="00431C86" w:rsidRPr="00A051D2">
        <w:rPr>
          <w:sz w:val="24"/>
          <w:szCs w:val="24"/>
        </w:rPr>
        <w:t>kvadratičnog</w:t>
      </w:r>
      <w:proofErr w:type="spellEnd"/>
      <w:r w:rsidR="00431C86" w:rsidRPr="00A051D2">
        <w:rPr>
          <w:sz w:val="24"/>
          <w:szCs w:val="24"/>
        </w:rPr>
        <w:t xml:space="preserve"> tlocrta, sagrađen je 1841</w:t>
      </w:r>
      <w:r w:rsidR="006B73B1" w:rsidRPr="00A051D2">
        <w:rPr>
          <w:sz w:val="24"/>
          <w:szCs w:val="24"/>
        </w:rPr>
        <w:t>.</w:t>
      </w:r>
      <w:r w:rsidR="00431C86" w:rsidRPr="00A051D2">
        <w:rPr>
          <w:sz w:val="24"/>
          <w:szCs w:val="24"/>
        </w:rPr>
        <w:t>-</w:t>
      </w:r>
      <w:r w:rsidR="006B73B1" w:rsidRPr="00A051D2">
        <w:rPr>
          <w:sz w:val="24"/>
          <w:szCs w:val="24"/>
        </w:rPr>
        <w:t>18</w:t>
      </w:r>
      <w:r w:rsidR="00431C86" w:rsidRPr="00A051D2">
        <w:rPr>
          <w:sz w:val="24"/>
          <w:szCs w:val="24"/>
        </w:rPr>
        <w:t xml:space="preserve">43. godine prema projektu Franje </w:t>
      </w:r>
      <w:proofErr w:type="spellStart"/>
      <w:r w:rsidR="00431C86" w:rsidRPr="00A051D2">
        <w:rPr>
          <w:sz w:val="24"/>
          <w:szCs w:val="24"/>
        </w:rPr>
        <w:t>Schüchta</w:t>
      </w:r>
      <w:proofErr w:type="spellEnd"/>
      <w:r w:rsidR="00431C86" w:rsidRPr="00A051D2">
        <w:rPr>
          <w:sz w:val="24"/>
          <w:szCs w:val="24"/>
        </w:rPr>
        <w:t xml:space="preserve"> na umjetnom brežuljku u osi glavne aleje. </w:t>
      </w:r>
    </w:p>
    <w:p w14:paraId="0060048C" w14:textId="77777777" w:rsidR="00134C82" w:rsidRPr="00A051D2" w:rsidRDefault="00134C82" w:rsidP="00A362A8">
      <w:pPr>
        <w:spacing w:before="80" w:after="80"/>
        <w:rPr>
          <w:sz w:val="24"/>
          <w:szCs w:val="24"/>
        </w:rPr>
      </w:pPr>
    </w:p>
    <w:p w14:paraId="6776375E" w14:textId="66AC7060" w:rsidR="00A362A8" w:rsidRPr="00A051D2" w:rsidRDefault="00A362A8" w:rsidP="00A362A8">
      <w:pPr>
        <w:spacing w:before="80" w:after="80"/>
        <w:rPr>
          <w:sz w:val="24"/>
          <w:szCs w:val="24"/>
        </w:rPr>
      </w:pPr>
      <w:r w:rsidRPr="00A051D2">
        <w:rPr>
          <w:sz w:val="24"/>
          <w:szCs w:val="24"/>
        </w:rPr>
        <w:t>Objekt se nalazi unutar višestruko zaštićenog prostora:</w:t>
      </w:r>
    </w:p>
    <w:p w14:paraId="3D370FED" w14:textId="3AD251E8" w:rsidR="00A362A8" w:rsidRPr="00A051D2" w:rsidRDefault="00A362A8" w:rsidP="00057B45">
      <w:pPr>
        <w:pStyle w:val="Odlomakpopisa"/>
        <w:numPr>
          <w:ilvl w:val="0"/>
          <w:numId w:val="9"/>
        </w:numPr>
        <w:spacing w:before="60" w:after="60"/>
        <w:rPr>
          <w:sz w:val="24"/>
          <w:szCs w:val="24"/>
        </w:rPr>
      </w:pPr>
      <w:r w:rsidRPr="00A051D2">
        <w:rPr>
          <w:sz w:val="24"/>
          <w:szCs w:val="24"/>
        </w:rPr>
        <w:t xml:space="preserve">Park Maksimir – </w:t>
      </w:r>
      <w:r w:rsidR="00A90B8C" w:rsidRPr="00A051D2">
        <w:rPr>
          <w:sz w:val="24"/>
          <w:szCs w:val="24"/>
        </w:rPr>
        <w:t xml:space="preserve">spomenik parkovne arhitekture </w:t>
      </w:r>
      <w:r w:rsidRPr="00A051D2">
        <w:rPr>
          <w:sz w:val="24"/>
          <w:szCs w:val="24"/>
        </w:rPr>
        <w:t>(Zakon o zaštiti prirode</w:t>
      </w:r>
      <w:r w:rsidR="00057B45" w:rsidRPr="00A051D2">
        <w:rPr>
          <w:sz w:val="24"/>
          <w:szCs w:val="24"/>
        </w:rPr>
        <w:t xml:space="preserve"> NN 80/13, 14/19, 127/19 i 155/23 )</w:t>
      </w:r>
    </w:p>
    <w:p w14:paraId="046ADDD4" w14:textId="4B82FDF5" w:rsidR="00A362A8" w:rsidRPr="00A051D2" w:rsidRDefault="00A362A8" w:rsidP="00A362A8">
      <w:pPr>
        <w:pStyle w:val="Odlomakpopisa"/>
        <w:numPr>
          <w:ilvl w:val="0"/>
          <w:numId w:val="9"/>
        </w:numPr>
        <w:spacing w:before="60" w:after="60"/>
        <w:rPr>
          <w:sz w:val="24"/>
          <w:szCs w:val="24"/>
        </w:rPr>
      </w:pPr>
      <w:r w:rsidRPr="00A051D2">
        <w:rPr>
          <w:sz w:val="24"/>
          <w:szCs w:val="24"/>
        </w:rPr>
        <w:t>Kulturno-povijesna cjelina upisana u Registar kulturnih dobara R</w:t>
      </w:r>
      <w:r w:rsidR="00477F14" w:rsidRPr="00A051D2">
        <w:rPr>
          <w:sz w:val="24"/>
          <w:szCs w:val="24"/>
        </w:rPr>
        <w:t xml:space="preserve">epublike </w:t>
      </w:r>
      <w:r w:rsidRPr="00A051D2">
        <w:rPr>
          <w:sz w:val="24"/>
          <w:szCs w:val="24"/>
        </w:rPr>
        <w:t>H</w:t>
      </w:r>
      <w:r w:rsidR="00477F14" w:rsidRPr="00A051D2">
        <w:rPr>
          <w:sz w:val="24"/>
          <w:szCs w:val="24"/>
        </w:rPr>
        <w:t>rvatske</w:t>
      </w:r>
    </w:p>
    <w:p w14:paraId="12CCC29E" w14:textId="224FBE94" w:rsidR="00A362A8" w:rsidRPr="00A051D2" w:rsidRDefault="00A362A8" w:rsidP="00A362A8">
      <w:pPr>
        <w:pStyle w:val="Odlomakpopisa"/>
        <w:numPr>
          <w:ilvl w:val="0"/>
          <w:numId w:val="3"/>
        </w:numPr>
        <w:spacing w:before="60" w:after="60"/>
        <w:rPr>
          <w:sz w:val="24"/>
          <w:szCs w:val="24"/>
        </w:rPr>
      </w:pPr>
      <w:r w:rsidRPr="00A051D2">
        <w:rPr>
          <w:sz w:val="24"/>
          <w:szCs w:val="24"/>
        </w:rPr>
        <w:t>Sam objekt Vidikovac je upisan u registar kulturnih dobara R</w:t>
      </w:r>
      <w:r w:rsidR="00477F14" w:rsidRPr="00A051D2">
        <w:rPr>
          <w:sz w:val="24"/>
          <w:szCs w:val="24"/>
        </w:rPr>
        <w:t xml:space="preserve">epublike </w:t>
      </w:r>
      <w:r w:rsidRPr="00A051D2">
        <w:rPr>
          <w:sz w:val="24"/>
          <w:szCs w:val="24"/>
        </w:rPr>
        <w:t>H</w:t>
      </w:r>
      <w:r w:rsidR="00477F14" w:rsidRPr="00A051D2">
        <w:rPr>
          <w:sz w:val="24"/>
          <w:szCs w:val="24"/>
        </w:rPr>
        <w:t>rvatske</w:t>
      </w:r>
      <w:r w:rsidRPr="00A051D2">
        <w:rPr>
          <w:sz w:val="24"/>
          <w:szCs w:val="24"/>
        </w:rPr>
        <w:t xml:space="preserve"> kao zaštićeno kulturno dobro </w:t>
      </w:r>
    </w:p>
    <w:p w14:paraId="6CF75A97" w14:textId="77777777" w:rsidR="00E503D0" w:rsidRPr="00A051D2" w:rsidRDefault="00A362A8" w:rsidP="00E503D0">
      <w:pPr>
        <w:pStyle w:val="Odlomakpopisa"/>
        <w:numPr>
          <w:ilvl w:val="0"/>
          <w:numId w:val="9"/>
        </w:numPr>
        <w:spacing w:before="80" w:after="80"/>
        <w:jc w:val="both"/>
        <w:rPr>
          <w:sz w:val="24"/>
          <w:szCs w:val="24"/>
        </w:rPr>
      </w:pPr>
      <w:r w:rsidRPr="00A051D2">
        <w:rPr>
          <w:sz w:val="24"/>
          <w:szCs w:val="24"/>
        </w:rPr>
        <w:t xml:space="preserve">Sve intervencije podliježu suglasnosti </w:t>
      </w:r>
      <w:r w:rsidR="00E503D0" w:rsidRPr="00A051D2">
        <w:rPr>
          <w:sz w:val="24"/>
          <w:szCs w:val="24"/>
        </w:rPr>
        <w:t xml:space="preserve">Gradskog ureda za kulturnu baštinu i prirodu </w:t>
      </w:r>
    </w:p>
    <w:p w14:paraId="76C8A498" w14:textId="2515C79E" w:rsidR="00BD0AC5" w:rsidRPr="00A051D2" w:rsidRDefault="00BC383F" w:rsidP="00417573">
      <w:pPr>
        <w:pStyle w:val="Odlomakpopisa"/>
        <w:numPr>
          <w:ilvl w:val="0"/>
          <w:numId w:val="9"/>
        </w:numPr>
        <w:spacing w:before="80" w:after="80"/>
        <w:jc w:val="both"/>
        <w:rPr>
          <w:sz w:val="24"/>
          <w:szCs w:val="24"/>
        </w:rPr>
      </w:pPr>
      <w:r w:rsidRPr="00A051D2">
        <w:rPr>
          <w:sz w:val="24"/>
          <w:szCs w:val="24"/>
        </w:rPr>
        <w:t>Objekt</w:t>
      </w:r>
      <w:r w:rsidR="00B600AB" w:rsidRPr="00A051D2">
        <w:rPr>
          <w:sz w:val="24"/>
          <w:szCs w:val="24"/>
        </w:rPr>
        <w:t>,</w:t>
      </w:r>
      <w:r w:rsidRPr="00A051D2">
        <w:rPr>
          <w:sz w:val="24"/>
          <w:szCs w:val="24"/>
        </w:rPr>
        <w:t xml:space="preserve"> </w:t>
      </w:r>
      <w:r w:rsidR="00721D15" w:rsidRPr="00A051D2">
        <w:rPr>
          <w:sz w:val="24"/>
          <w:szCs w:val="24"/>
        </w:rPr>
        <w:t>izuzev gore navedenog</w:t>
      </w:r>
      <w:r w:rsidR="00B600AB" w:rsidRPr="00A051D2">
        <w:rPr>
          <w:sz w:val="24"/>
          <w:szCs w:val="24"/>
        </w:rPr>
        <w:t>,</w:t>
      </w:r>
      <w:r w:rsidR="00721D15" w:rsidRPr="00A051D2">
        <w:rPr>
          <w:sz w:val="24"/>
          <w:szCs w:val="24"/>
        </w:rPr>
        <w:t xml:space="preserve"> </w:t>
      </w:r>
      <w:r w:rsidR="00B600AB" w:rsidRPr="00A051D2">
        <w:rPr>
          <w:sz w:val="24"/>
          <w:szCs w:val="24"/>
        </w:rPr>
        <w:t xml:space="preserve">nema </w:t>
      </w:r>
      <w:r w:rsidR="00721D15" w:rsidRPr="00A051D2">
        <w:rPr>
          <w:sz w:val="24"/>
          <w:szCs w:val="24"/>
        </w:rPr>
        <w:t xml:space="preserve">drugi </w:t>
      </w:r>
      <w:r w:rsidRPr="00A051D2">
        <w:rPr>
          <w:sz w:val="24"/>
          <w:szCs w:val="24"/>
        </w:rPr>
        <w:t>unutarnji prostor</w:t>
      </w:r>
      <w:r w:rsidR="00417573" w:rsidRPr="00A051D2">
        <w:rPr>
          <w:sz w:val="24"/>
          <w:szCs w:val="24"/>
        </w:rPr>
        <w:t xml:space="preserve">. </w:t>
      </w:r>
    </w:p>
    <w:p w14:paraId="0258019D" w14:textId="2A200FAE" w:rsidR="00B44FDD" w:rsidRPr="00A051D2" w:rsidRDefault="00BC383F" w:rsidP="00BD0AC5">
      <w:pPr>
        <w:pStyle w:val="Odlomakpopisa"/>
        <w:numPr>
          <w:ilvl w:val="0"/>
          <w:numId w:val="2"/>
        </w:numPr>
        <w:spacing w:before="80" w:after="80"/>
        <w:jc w:val="both"/>
        <w:rPr>
          <w:rFonts w:eastAsia="Arial"/>
          <w:sz w:val="24"/>
          <w:szCs w:val="24"/>
        </w:rPr>
      </w:pPr>
      <w:r w:rsidRPr="00A051D2">
        <w:rPr>
          <w:rFonts w:eastAsia="Arial"/>
          <w:sz w:val="24"/>
          <w:szCs w:val="24"/>
        </w:rPr>
        <w:t>Zakupnik može obavljati ugostiteljsku djelatnost kao:</w:t>
      </w:r>
    </w:p>
    <w:p w14:paraId="6CD92F3D" w14:textId="77777777" w:rsidR="00754107" w:rsidRPr="00A051D2" w:rsidRDefault="00754107">
      <w:pPr>
        <w:spacing w:before="80" w:after="80"/>
        <w:jc w:val="both"/>
        <w:rPr>
          <w:sz w:val="24"/>
          <w:szCs w:val="24"/>
        </w:rPr>
      </w:pPr>
    </w:p>
    <w:p w14:paraId="06E04456" w14:textId="31B9004C" w:rsidR="00AB2030" w:rsidRPr="00A051D2" w:rsidRDefault="00754107" w:rsidP="00AB2030">
      <w:pPr>
        <w:pStyle w:val="Odlomakpopisa"/>
        <w:numPr>
          <w:ilvl w:val="0"/>
          <w:numId w:val="5"/>
        </w:numPr>
        <w:spacing w:before="80" w:after="80"/>
        <w:jc w:val="both"/>
        <w:rPr>
          <w:sz w:val="24"/>
          <w:szCs w:val="24"/>
        </w:rPr>
      </w:pPr>
      <w:proofErr w:type="spellStart"/>
      <w:r w:rsidRPr="00A051D2">
        <w:rPr>
          <w:rFonts w:eastAsia="Arial"/>
          <w:sz w:val="24"/>
          <w:szCs w:val="24"/>
        </w:rPr>
        <w:t>Caffe</w:t>
      </w:r>
      <w:proofErr w:type="spellEnd"/>
      <w:r w:rsidRPr="00A051D2">
        <w:rPr>
          <w:rFonts w:eastAsia="Arial"/>
          <w:sz w:val="24"/>
          <w:szCs w:val="24"/>
        </w:rPr>
        <w:t xml:space="preserve"> bar – ugostiteljski objekt u kojem se pretežito priprema i uslužuje kava i drugi napici, uslužuju pića, a mogu se pripremati i usluživati ili samo usluživati topli i hladni sendviči, slastice i voće</w:t>
      </w:r>
      <w:r w:rsidRPr="00A051D2">
        <w:rPr>
          <w:sz w:val="24"/>
          <w:szCs w:val="24"/>
        </w:rPr>
        <w:t xml:space="preserve"> odnosno </w:t>
      </w:r>
      <w:proofErr w:type="spellStart"/>
      <w:r w:rsidRPr="00A051D2">
        <w:rPr>
          <w:sz w:val="24"/>
          <w:szCs w:val="24"/>
        </w:rPr>
        <w:t>konfekcionirana</w:t>
      </w:r>
      <w:proofErr w:type="spellEnd"/>
      <w:r w:rsidRPr="00A051D2">
        <w:rPr>
          <w:sz w:val="24"/>
          <w:szCs w:val="24"/>
        </w:rPr>
        <w:t xml:space="preserve"> hladna jela iz rashladne vitrine</w:t>
      </w:r>
    </w:p>
    <w:p w14:paraId="64879C9E" w14:textId="7A1A2717" w:rsidR="00754107" w:rsidRPr="00A051D2" w:rsidRDefault="00754107" w:rsidP="00A362A8">
      <w:pPr>
        <w:pStyle w:val="Odlomakpopisa"/>
        <w:numPr>
          <w:ilvl w:val="0"/>
          <w:numId w:val="5"/>
        </w:numPr>
        <w:spacing w:before="80" w:after="80"/>
        <w:jc w:val="both"/>
        <w:rPr>
          <w:rFonts w:eastAsia="Arial"/>
          <w:sz w:val="24"/>
          <w:szCs w:val="24"/>
        </w:rPr>
      </w:pPr>
      <w:r w:rsidRPr="00A051D2">
        <w:rPr>
          <w:rFonts w:eastAsia="Arial"/>
          <w:sz w:val="24"/>
          <w:szCs w:val="24"/>
        </w:rPr>
        <w:t>Kavana – ugostiteljski objekt u kojem se pretežito pripremaju i uslužuju kava, ostali napici i slastice, te uslužuju pića, a mogu se pripremati i usluživati hladna i topla jela</w:t>
      </w:r>
      <w:r w:rsidRPr="00A051D2">
        <w:rPr>
          <w:sz w:val="24"/>
          <w:szCs w:val="24"/>
        </w:rPr>
        <w:t>, isključivo uz investiciju u minimalnu kuhinju uz prethodno ishođene konzervatorske</w:t>
      </w:r>
      <w:r w:rsidR="00477F14" w:rsidRPr="00A051D2">
        <w:rPr>
          <w:sz w:val="24"/>
          <w:szCs w:val="24"/>
        </w:rPr>
        <w:t>,</w:t>
      </w:r>
      <w:r w:rsidRPr="00A051D2">
        <w:rPr>
          <w:sz w:val="24"/>
          <w:szCs w:val="24"/>
        </w:rPr>
        <w:t xml:space="preserve"> građevinske </w:t>
      </w:r>
      <w:r w:rsidR="00477F14" w:rsidRPr="00A051D2">
        <w:rPr>
          <w:sz w:val="24"/>
          <w:szCs w:val="24"/>
        </w:rPr>
        <w:t xml:space="preserve">i ostale potrebne </w:t>
      </w:r>
      <w:r w:rsidRPr="00A051D2">
        <w:rPr>
          <w:sz w:val="24"/>
          <w:szCs w:val="24"/>
        </w:rPr>
        <w:t>dozvole</w:t>
      </w:r>
    </w:p>
    <w:p w14:paraId="0322D7FE" w14:textId="637F84EA" w:rsidR="006C2CCD" w:rsidRPr="00A051D2" w:rsidRDefault="00754107" w:rsidP="008E20D7">
      <w:pPr>
        <w:pStyle w:val="Odlomakpopisa"/>
        <w:numPr>
          <w:ilvl w:val="0"/>
          <w:numId w:val="5"/>
        </w:numPr>
        <w:spacing w:before="80" w:after="80"/>
        <w:jc w:val="both"/>
        <w:rPr>
          <w:sz w:val="24"/>
          <w:szCs w:val="24"/>
        </w:rPr>
      </w:pPr>
      <w:proofErr w:type="spellStart"/>
      <w:r w:rsidRPr="00A051D2">
        <w:rPr>
          <w:rFonts w:eastAsia="Arial"/>
          <w:sz w:val="24"/>
          <w:szCs w:val="24"/>
        </w:rPr>
        <w:t>Buffet</w:t>
      </w:r>
      <w:proofErr w:type="spellEnd"/>
      <w:r w:rsidRPr="00A051D2">
        <w:rPr>
          <w:rFonts w:eastAsia="Arial"/>
          <w:sz w:val="24"/>
          <w:szCs w:val="24"/>
        </w:rPr>
        <w:t xml:space="preserve"> – ugostiteljski objekt u kojem se pretežito uslužuju pića i pripremaju i uslužuju napici i hladna jela, a mogu se pripremati i usluživati i jednostavna topla jela</w:t>
      </w:r>
      <w:r w:rsidR="004322C0" w:rsidRPr="00A051D2">
        <w:rPr>
          <w:sz w:val="24"/>
          <w:szCs w:val="24"/>
        </w:rPr>
        <w:t>, isključivo uz investiciju u minimalnu kuhinju uz prethodno ishođene konzervatorske</w:t>
      </w:r>
      <w:r w:rsidR="00477F14" w:rsidRPr="00A051D2">
        <w:rPr>
          <w:sz w:val="24"/>
          <w:szCs w:val="24"/>
        </w:rPr>
        <w:t>,</w:t>
      </w:r>
      <w:r w:rsidR="004322C0" w:rsidRPr="00A051D2">
        <w:rPr>
          <w:sz w:val="24"/>
          <w:szCs w:val="24"/>
        </w:rPr>
        <w:t xml:space="preserve"> građevinske </w:t>
      </w:r>
      <w:r w:rsidR="00477F14" w:rsidRPr="00A051D2">
        <w:rPr>
          <w:sz w:val="24"/>
          <w:szCs w:val="24"/>
        </w:rPr>
        <w:t xml:space="preserve">i ostale potrebne </w:t>
      </w:r>
      <w:r w:rsidR="004322C0" w:rsidRPr="00A051D2">
        <w:rPr>
          <w:sz w:val="24"/>
          <w:szCs w:val="24"/>
        </w:rPr>
        <w:t>dozvole</w:t>
      </w:r>
    </w:p>
    <w:p w14:paraId="5E331D52" w14:textId="736EF7BC" w:rsidR="00B8177C" w:rsidRPr="00A051D2" w:rsidRDefault="001A30B8" w:rsidP="00B8177C">
      <w:pPr>
        <w:spacing w:before="80" w:after="80"/>
        <w:jc w:val="both"/>
        <w:rPr>
          <w:rFonts w:eastAsia="Arial"/>
          <w:sz w:val="24"/>
          <w:szCs w:val="24"/>
        </w:rPr>
      </w:pPr>
      <w:r w:rsidRPr="00A051D2">
        <w:rPr>
          <w:sz w:val="24"/>
          <w:szCs w:val="24"/>
        </w:rPr>
        <w:t xml:space="preserve">Zakupnik može poslovni prostor koristiti </w:t>
      </w:r>
      <w:r w:rsidR="00AC1A15" w:rsidRPr="00A051D2">
        <w:rPr>
          <w:sz w:val="24"/>
          <w:szCs w:val="24"/>
        </w:rPr>
        <w:t>isključivo za pružanje usluga obavljanja ugostiteljske djelatnosti</w:t>
      </w:r>
      <w:r w:rsidR="00F43466" w:rsidRPr="00A051D2">
        <w:rPr>
          <w:sz w:val="24"/>
          <w:szCs w:val="24"/>
        </w:rPr>
        <w:t xml:space="preserve"> te ga ne smije davati u podzakup</w:t>
      </w:r>
      <w:r w:rsidR="0029268F" w:rsidRPr="00A051D2">
        <w:rPr>
          <w:sz w:val="24"/>
          <w:szCs w:val="24"/>
        </w:rPr>
        <w:t xml:space="preserve">. </w:t>
      </w:r>
      <w:r w:rsidR="00AC1A15" w:rsidRPr="00A051D2">
        <w:rPr>
          <w:sz w:val="24"/>
          <w:szCs w:val="24"/>
        </w:rPr>
        <w:t xml:space="preserve"> </w:t>
      </w:r>
      <w:r w:rsidRPr="00A051D2">
        <w:rPr>
          <w:sz w:val="24"/>
          <w:szCs w:val="24"/>
        </w:rPr>
        <w:t xml:space="preserve"> </w:t>
      </w:r>
    </w:p>
    <w:p w14:paraId="7CCDDC77" w14:textId="77777777" w:rsidR="00FC6BFB" w:rsidRPr="00A051D2" w:rsidRDefault="00FC6BFB">
      <w:pPr>
        <w:spacing w:before="80" w:after="80"/>
        <w:rPr>
          <w:sz w:val="24"/>
          <w:szCs w:val="24"/>
        </w:rPr>
      </w:pPr>
    </w:p>
    <w:p w14:paraId="1806F31D" w14:textId="0F558B07" w:rsidR="00015ACD" w:rsidRPr="00A051D2" w:rsidRDefault="00804957" w:rsidP="00BD0AC5">
      <w:pPr>
        <w:pStyle w:val="Odlomakpopisa"/>
        <w:numPr>
          <w:ilvl w:val="0"/>
          <w:numId w:val="2"/>
        </w:numPr>
        <w:spacing w:before="80" w:after="80"/>
        <w:jc w:val="both"/>
        <w:rPr>
          <w:sz w:val="24"/>
          <w:szCs w:val="24"/>
        </w:rPr>
      </w:pPr>
      <w:r w:rsidRPr="00A051D2">
        <w:rPr>
          <w:sz w:val="24"/>
          <w:szCs w:val="24"/>
        </w:rPr>
        <w:t>Poslovni prostor se daje u z</w:t>
      </w:r>
      <w:r w:rsidR="000323B0" w:rsidRPr="00A051D2">
        <w:rPr>
          <w:sz w:val="24"/>
          <w:szCs w:val="24"/>
        </w:rPr>
        <w:t xml:space="preserve">akup </w:t>
      </w:r>
      <w:r w:rsidRPr="00A051D2">
        <w:rPr>
          <w:sz w:val="24"/>
          <w:szCs w:val="24"/>
        </w:rPr>
        <w:t xml:space="preserve">na određeno vrijeme na </w:t>
      </w:r>
      <w:r w:rsidR="005C1958" w:rsidRPr="00A051D2">
        <w:rPr>
          <w:rFonts w:eastAsia="Arial"/>
          <w:sz w:val="24"/>
          <w:szCs w:val="24"/>
        </w:rPr>
        <w:t>5 (pet) godina</w:t>
      </w:r>
      <w:r w:rsidR="00BD0AC5" w:rsidRPr="00A051D2">
        <w:rPr>
          <w:sz w:val="24"/>
          <w:szCs w:val="24"/>
        </w:rPr>
        <w:t xml:space="preserve">. </w:t>
      </w:r>
      <w:r w:rsidR="00015ACD" w:rsidRPr="00A051D2">
        <w:rPr>
          <w:rFonts w:eastAsia="Arial"/>
          <w:sz w:val="24"/>
          <w:szCs w:val="24"/>
        </w:rPr>
        <w:t>Isključena je mogućnost prešutnog produljenja</w:t>
      </w:r>
      <w:r w:rsidR="00724CC6" w:rsidRPr="00A051D2">
        <w:rPr>
          <w:rFonts w:eastAsia="Arial"/>
          <w:sz w:val="24"/>
          <w:szCs w:val="24"/>
        </w:rPr>
        <w:t>.</w:t>
      </w:r>
      <w:r w:rsidR="00651C95" w:rsidRPr="00A051D2">
        <w:rPr>
          <w:sz w:val="24"/>
          <w:szCs w:val="24"/>
        </w:rPr>
        <w:t xml:space="preserve"> Početak zakupa odredit će se ugovorom o zakupu. </w:t>
      </w:r>
    </w:p>
    <w:p w14:paraId="21C97925" w14:textId="77777777" w:rsidR="00E64483" w:rsidRPr="00A051D2" w:rsidRDefault="00E64483" w:rsidP="00E64483">
      <w:pPr>
        <w:pStyle w:val="Odlomakpopisa"/>
        <w:spacing w:before="80" w:after="80"/>
        <w:ind w:left="720"/>
        <w:jc w:val="both"/>
        <w:rPr>
          <w:sz w:val="24"/>
          <w:szCs w:val="24"/>
        </w:rPr>
      </w:pPr>
    </w:p>
    <w:p w14:paraId="6868F2A2" w14:textId="40DB8FE6" w:rsidR="008972A4" w:rsidRPr="00A051D2" w:rsidRDefault="008A5945" w:rsidP="00C74A7B">
      <w:pPr>
        <w:pStyle w:val="Odlomakpopisa"/>
        <w:numPr>
          <w:ilvl w:val="0"/>
          <w:numId w:val="2"/>
        </w:numPr>
        <w:spacing w:before="80" w:after="80"/>
        <w:jc w:val="both"/>
        <w:rPr>
          <w:rFonts w:eastAsia="Arial"/>
          <w:sz w:val="24"/>
          <w:szCs w:val="24"/>
        </w:rPr>
      </w:pPr>
      <w:r w:rsidRPr="00A051D2">
        <w:rPr>
          <w:sz w:val="24"/>
          <w:szCs w:val="24"/>
        </w:rPr>
        <w:t xml:space="preserve">Početni iznos </w:t>
      </w:r>
      <w:r w:rsidR="00775A0D" w:rsidRPr="00A051D2">
        <w:rPr>
          <w:sz w:val="24"/>
          <w:szCs w:val="24"/>
        </w:rPr>
        <w:t>mjesečne zakupnine iznosi 2.500,00 EUR bez PDV-a, odnosno 3.125,00 EUR s PDV-om</w:t>
      </w:r>
      <w:r w:rsidR="00A3498F" w:rsidRPr="00A051D2">
        <w:rPr>
          <w:sz w:val="24"/>
          <w:szCs w:val="24"/>
        </w:rPr>
        <w:t xml:space="preserve">. </w:t>
      </w:r>
    </w:p>
    <w:p w14:paraId="205F10AF" w14:textId="67540A69" w:rsidR="003213F3" w:rsidRPr="00A051D2" w:rsidRDefault="008972A4" w:rsidP="008972A4">
      <w:pPr>
        <w:spacing w:before="80" w:after="80"/>
        <w:ind w:left="708" w:firstLine="12"/>
        <w:jc w:val="both"/>
        <w:rPr>
          <w:rFonts w:eastAsia="Arial"/>
          <w:sz w:val="24"/>
          <w:szCs w:val="24"/>
        </w:rPr>
      </w:pPr>
      <w:r w:rsidRPr="00A051D2">
        <w:rPr>
          <w:sz w:val="24"/>
          <w:szCs w:val="24"/>
        </w:rPr>
        <w:t>Troš</w:t>
      </w:r>
      <w:r w:rsidR="00C74A7B" w:rsidRPr="00A051D2">
        <w:rPr>
          <w:sz w:val="24"/>
          <w:szCs w:val="24"/>
        </w:rPr>
        <w:t>kovi re</w:t>
      </w:r>
      <w:r w:rsidRPr="00A051D2">
        <w:rPr>
          <w:sz w:val="24"/>
          <w:szCs w:val="24"/>
        </w:rPr>
        <w:t>ž</w:t>
      </w:r>
      <w:r w:rsidR="00C74A7B" w:rsidRPr="00A051D2">
        <w:rPr>
          <w:sz w:val="24"/>
          <w:szCs w:val="24"/>
        </w:rPr>
        <w:t>ija nisu ura</w:t>
      </w:r>
      <w:r w:rsidRPr="00A051D2">
        <w:rPr>
          <w:sz w:val="24"/>
          <w:szCs w:val="24"/>
        </w:rPr>
        <w:t>č</w:t>
      </w:r>
      <w:r w:rsidR="00C74A7B" w:rsidRPr="00A051D2">
        <w:rPr>
          <w:sz w:val="24"/>
          <w:szCs w:val="24"/>
        </w:rPr>
        <w:t>unati u iznos</w:t>
      </w:r>
      <w:r w:rsidRPr="00A051D2">
        <w:rPr>
          <w:sz w:val="24"/>
          <w:szCs w:val="24"/>
        </w:rPr>
        <w:t>e</w:t>
      </w:r>
      <w:r w:rsidR="00C74A7B" w:rsidRPr="00A051D2">
        <w:rPr>
          <w:sz w:val="24"/>
          <w:szCs w:val="24"/>
        </w:rPr>
        <w:t xml:space="preserve"> mjese</w:t>
      </w:r>
      <w:r w:rsidRPr="00A051D2">
        <w:rPr>
          <w:sz w:val="24"/>
          <w:szCs w:val="24"/>
        </w:rPr>
        <w:t>č</w:t>
      </w:r>
      <w:r w:rsidR="000958EB" w:rsidRPr="00A051D2">
        <w:rPr>
          <w:sz w:val="24"/>
          <w:szCs w:val="24"/>
        </w:rPr>
        <w:t>n</w:t>
      </w:r>
      <w:r w:rsidR="00C74A7B" w:rsidRPr="00A051D2">
        <w:rPr>
          <w:sz w:val="24"/>
          <w:szCs w:val="24"/>
        </w:rPr>
        <w:t>e zakupnine</w:t>
      </w:r>
      <w:r w:rsidRPr="00A051D2">
        <w:rPr>
          <w:sz w:val="24"/>
          <w:szCs w:val="24"/>
        </w:rPr>
        <w:t xml:space="preserve">. </w:t>
      </w:r>
      <w:r w:rsidR="006C4B28" w:rsidRPr="00A051D2">
        <w:rPr>
          <w:sz w:val="24"/>
          <w:szCs w:val="24"/>
        </w:rPr>
        <w:t>Zakupnin</w:t>
      </w:r>
      <w:r w:rsidR="005863CE" w:rsidRPr="00A051D2">
        <w:rPr>
          <w:sz w:val="24"/>
          <w:szCs w:val="24"/>
        </w:rPr>
        <w:t xml:space="preserve">a se plaća za </w:t>
      </w:r>
      <w:r w:rsidR="00857DE7" w:rsidRPr="00A051D2">
        <w:rPr>
          <w:sz w:val="24"/>
          <w:szCs w:val="24"/>
        </w:rPr>
        <w:t xml:space="preserve">8 </w:t>
      </w:r>
      <w:r w:rsidR="005863CE" w:rsidRPr="00A051D2">
        <w:rPr>
          <w:sz w:val="24"/>
          <w:szCs w:val="24"/>
        </w:rPr>
        <w:t xml:space="preserve">(osam) </w:t>
      </w:r>
      <w:r w:rsidR="00857DE7" w:rsidRPr="00A051D2">
        <w:rPr>
          <w:sz w:val="24"/>
          <w:szCs w:val="24"/>
        </w:rPr>
        <w:t xml:space="preserve">mjeseci godišnje: </w:t>
      </w:r>
      <w:r w:rsidR="00E64483" w:rsidRPr="00A051D2">
        <w:rPr>
          <w:sz w:val="24"/>
          <w:szCs w:val="24"/>
        </w:rPr>
        <w:t xml:space="preserve">za mjesece </w:t>
      </w:r>
      <w:r w:rsidR="00DA573F" w:rsidRPr="00A051D2">
        <w:rPr>
          <w:sz w:val="24"/>
          <w:szCs w:val="24"/>
        </w:rPr>
        <w:t xml:space="preserve">od </w:t>
      </w:r>
      <w:r w:rsidR="00857DE7" w:rsidRPr="00A051D2">
        <w:rPr>
          <w:sz w:val="24"/>
          <w:szCs w:val="24"/>
        </w:rPr>
        <w:t>travnj</w:t>
      </w:r>
      <w:r w:rsidR="00DA573F" w:rsidRPr="00A051D2">
        <w:rPr>
          <w:sz w:val="24"/>
          <w:szCs w:val="24"/>
        </w:rPr>
        <w:t>a</w:t>
      </w:r>
      <w:r w:rsidR="00857DE7" w:rsidRPr="00A051D2">
        <w:rPr>
          <w:sz w:val="24"/>
          <w:szCs w:val="24"/>
        </w:rPr>
        <w:t xml:space="preserve"> </w:t>
      </w:r>
      <w:r w:rsidR="00DA573F" w:rsidRPr="00A051D2">
        <w:rPr>
          <w:sz w:val="24"/>
          <w:szCs w:val="24"/>
        </w:rPr>
        <w:t xml:space="preserve">do </w:t>
      </w:r>
      <w:r w:rsidR="00857DE7" w:rsidRPr="00A051D2">
        <w:rPr>
          <w:sz w:val="24"/>
          <w:szCs w:val="24"/>
        </w:rPr>
        <w:t>studen</w:t>
      </w:r>
      <w:r w:rsidR="00DA573F" w:rsidRPr="00A051D2">
        <w:rPr>
          <w:sz w:val="24"/>
          <w:szCs w:val="24"/>
        </w:rPr>
        <w:t xml:space="preserve">og, a </w:t>
      </w:r>
      <w:r w:rsidR="00857DE7" w:rsidRPr="00A051D2">
        <w:rPr>
          <w:sz w:val="24"/>
          <w:szCs w:val="24"/>
        </w:rPr>
        <w:t xml:space="preserve">ne plaća </w:t>
      </w:r>
      <w:r w:rsidR="00E64483" w:rsidRPr="00A051D2">
        <w:rPr>
          <w:sz w:val="24"/>
          <w:szCs w:val="24"/>
        </w:rPr>
        <w:t xml:space="preserve">se za mjesece  </w:t>
      </w:r>
      <w:r w:rsidR="00857DE7" w:rsidRPr="00A051D2">
        <w:rPr>
          <w:sz w:val="24"/>
          <w:szCs w:val="24"/>
        </w:rPr>
        <w:t>prosin</w:t>
      </w:r>
      <w:r w:rsidR="00E64483" w:rsidRPr="00A051D2">
        <w:rPr>
          <w:sz w:val="24"/>
          <w:szCs w:val="24"/>
        </w:rPr>
        <w:t>a</w:t>
      </w:r>
      <w:r w:rsidR="00857DE7" w:rsidRPr="00A051D2">
        <w:rPr>
          <w:sz w:val="24"/>
          <w:szCs w:val="24"/>
        </w:rPr>
        <w:t>c</w:t>
      </w:r>
      <w:r w:rsidR="00E64483" w:rsidRPr="00A051D2">
        <w:rPr>
          <w:sz w:val="24"/>
          <w:szCs w:val="24"/>
        </w:rPr>
        <w:t>, siječanj</w:t>
      </w:r>
      <w:r w:rsidR="00560211" w:rsidRPr="00A051D2">
        <w:rPr>
          <w:sz w:val="24"/>
          <w:szCs w:val="24"/>
        </w:rPr>
        <w:t>,</w:t>
      </w:r>
      <w:r w:rsidR="00E64483" w:rsidRPr="00A051D2">
        <w:rPr>
          <w:sz w:val="24"/>
          <w:szCs w:val="24"/>
        </w:rPr>
        <w:t xml:space="preserve"> veljaču i </w:t>
      </w:r>
      <w:r w:rsidR="00857DE7" w:rsidRPr="00A051D2">
        <w:rPr>
          <w:sz w:val="24"/>
          <w:szCs w:val="24"/>
        </w:rPr>
        <w:t>ožujak</w:t>
      </w:r>
      <w:r w:rsidR="00E64483" w:rsidRPr="00A051D2">
        <w:rPr>
          <w:sz w:val="24"/>
          <w:szCs w:val="24"/>
        </w:rPr>
        <w:t xml:space="preserve">. </w:t>
      </w:r>
      <w:r w:rsidR="003213F3" w:rsidRPr="00A051D2">
        <w:rPr>
          <w:rFonts w:eastAsia="Arial"/>
          <w:sz w:val="24"/>
          <w:szCs w:val="24"/>
        </w:rPr>
        <w:t xml:space="preserve">Zakupnina će se uvećavati potpisivanjem Dodatka Ugovora o zakupu na godišnjoj razini za postotak porasta potrošačkih cijena, ako indeks potrošačkih cijena u Republici Hrvatskoj poraste za više od 2 % (dva posto), a prema objavi Državnog zavoda za statistiku odnosno prema važećim kriterijima za određivanje </w:t>
      </w:r>
      <w:r w:rsidR="003213F3" w:rsidRPr="00A051D2">
        <w:rPr>
          <w:rFonts w:eastAsia="Arial"/>
          <w:sz w:val="24"/>
          <w:szCs w:val="24"/>
        </w:rPr>
        <w:lastRenderedPageBreak/>
        <w:t>zakupnine za poslovni prostor Grada Zagreba. Ustanova mora o namjeri promjene visine zakupnine pisano obavijestiti Zakupnika.</w:t>
      </w:r>
    </w:p>
    <w:p w14:paraId="4989853F" w14:textId="4B9F95AF" w:rsidR="003213F3" w:rsidRPr="00A051D2" w:rsidRDefault="003213F3" w:rsidP="000F70A8">
      <w:pPr>
        <w:spacing w:before="80" w:after="80"/>
        <w:ind w:left="709"/>
        <w:jc w:val="both"/>
        <w:rPr>
          <w:rFonts w:eastAsia="Arial"/>
          <w:sz w:val="24"/>
          <w:szCs w:val="24"/>
        </w:rPr>
      </w:pPr>
      <w:r w:rsidRPr="00A051D2">
        <w:rPr>
          <w:rFonts w:eastAsia="Arial"/>
          <w:sz w:val="24"/>
          <w:szCs w:val="24"/>
        </w:rPr>
        <w:t>Ako se Zakupnik pisanim putem u roku od 30 (trideset) dana od primitka obavijesti iz prethodnog stavka očituje da ne pristaje na predloženu promjenu visine zakupnine, svaka strana zadržava pravo otkazati ovaj Ugovor, uz otkazni rok od 30 (trideset) dana, pri čemu niti jedna strana neće odgovarati drugoj za eventualnu štetu zbog prijevremenog prestanka zakupa</w:t>
      </w:r>
      <w:r w:rsidR="00BC54FC" w:rsidRPr="00A051D2">
        <w:rPr>
          <w:rFonts w:eastAsia="Arial"/>
          <w:sz w:val="24"/>
          <w:szCs w:val="24"/>
        </w:rPr>
        <w:t xml:space="preserve">. </w:t>
      </w:r>
      <w:r w:rsidRPr="00A051D2">
        <w:rPr>
          <w:rFonts w:eastAsia="Arial"/>
          <w:sz w:val="24"/>
          <w:szCs w:val="24"/>
        </w:rPr>
        <w:t xml:space="preserve">Zakupnina će se plaćati mjesečno, za svaki mjesec unaprijed i to najkasnije do desetog dana u mjesecu na račun </w:t>
      </w:r>
      <w:r w:rsidR="00212DC4" w:rsidRPr="00A051D2">
        <w:rPr>
          <w:rFonts w:eastAsia="Arial"/>
          <w:sz w:val="24"/>
          <w:szCs w:val="24"/>
        </w:rPr>
        <w:t>Ustanove</w:t>
      </w:r>
      <w:r w:rsidRPr="00A051D2">
        <w:rPr>
          <w:rFonts w:eastAsia="Arial"/>
          <w:sz w:val="24"/>
          <w:szCs w:val="24"/>
        </w:rPr>
        <w:t xml:space="preserve"> IBAN: HR7523600001101214800, koji se vodi kod Zagrebačke banke d.d</w:t>
      </w:r>
      <w:r w:rsidR="00BC54FC" w:rsidRPr="00A051D2">
        <w:rPr>
          <w:rFonts w:eastAsia="Arial"/>
          <w:sz w:val="24"/>
          <w:szCs w:val="24"/>
        </w:rPr>
        <w:t xml:space="preserve">.. </w:t>
      </w:r>
    </w:p>
    <w:p w14:paraId="01B9F29D" w14:textId="77777777" w:rsidR="00FE1744" w:rsidRPr="00A051D2" w:rsidRDefault="00FE1744" w:rsidP="00FE1744">
      <w:pPr>
        <w:spacing w:before="80" w:after="80"/>
        <w:jc w:val="both"/>
        <w:rPr>
          <w:sz w:val="24"/>
          <w:szCs w:val="24"/>
        </w:rPr>
      </w:pPr>
    </w:p>
    <w:p w14:paraId="3A8F6EEB" w14:textId="5A4CAF6E" w:rsidR="00FE1744" w:rsidRPr="00A051D2" w:rsidRDefault="00FE1744" w:rsidP="00FE1744">
      <w:pPr>
        <w:pStyle w:val="Odlomakpopisa"/>
        <w:numPr>
          <w:ilvl w:val="0"/>
          <w:numId w:val="2"/>
        </w:numPr>
        <w:spacing w:before="80" w:after="80"/>
        <w:jc w:val="both"/>
        <w:rPr>
          <w:sz w:val="24"/>
          <w:szCs w:val="24"/>
        </w:rPr>
      </w:pPr>
      <w:r w:rsidRPr="00A051D2">
        <w:rPr>
          <w:sz w:val="24"/>
          <w:szCs w:val="24"/>
        </w:rPr>
        <w:t>Sva događanja – zatvorenog i/ili otvorenog tipa, kao i dodatni kulturno-umjetnički ili eduka</w:t>
      </w:r>
      <w:r w:rsidR="00477F14" w:rsidRPr="00A051D2">
        <w:rPr>
          <w:sz w:val="24"/>
          <w:szCs w:val="24"/>
        </w:rPr>
        <w:t>tivni</w:t>
      </w:r>
      <w:r w:rsidRPr="00A051D2">
        <w:rPr>
          <w:sz w:val="24"/>
          <w:szCs w:val="24"/>
        </w:rPr>
        <w:t xml:space="preserve"> program u prostoru, a u samostalnoj organizaciji Zakupnika, moraju biti odobreni od Ustanove najmanje 10 (deset) dana prije održavanja. </w:t>
      </w:r>
      <w:r w:rsidR="005D5C47" w:rsidRPr="00A051D2">
        <w:rPr>
          <w:sz w:val="24"/>
          <w:szCs w:val="24"/>
        </w:rPr>
        <w:t xml:space="preserve">Izbor glazbe kao i jačina (glasnoća) reprodukcije glazbe mora biti primjerena prostoru koji je kulturno dobro unutar spomenika parkovne arhitekture. </w:t>
      </w:r>
      <w:r w:rsidRPr="00A051D2">
        <w:rPr>
          <w:sz w:val="24"/>
          <w:szCs w:val="24"/>
        </w:rPr>
        <w:t>Glazba je dopuštena isključivo ambijentalnog, primjerenog karaktera – bez pojačala, bez nastupa, bez glazbenih događanja. Na usmeni ili pisani prigovor Ustanove po pitanju glazbe ili buke, Zakupnik je dužan u najkr</w:t>
      </w:r>
      <w:r w:rsidR="005D5C47" w:rsidRPr="00A051D2">
        <w:rPr>
          <w:sz w:val="24"/>
          <w:szCs w:val="24"/>
        </w:rPr>
        <w:t>a</w:t>
      </w:r>
      <w:r w:rsidRPr="00A051D2">
        <w:rPr>
          <w:sz w:val="24"/>
          <w:szCs w:val="24"/>
        </w:rPr>
        <w:t xml:space="preserve">ćem mogućem roku reagirati i postupiti prema zahtjevu Ustanove. </w:t>
      </w:r>
    </w:p>
    <w:p w14:paraId="58914C64" w14:textId="16779D63" w:rsidR="00F328B3" w:rsidRPr="00A051D2" w:rsidRDefault="00F328B3" w:rsidP="00F328B3">
      <w:pPr>
        <w:pStyle w:val="Odlomakpopisa"/>
        <w:rPr>
          <w:sz w:val="24"/>
          <w:szCs w:val="24"/>
        </w:rPr>
      </w:pPr>
    </w:p>
    <w:p w14:paraId="0DDCC23A" w14:textId="6119F1C2" w:rsidR="006C2CCD" w:rsidRPr="00A051D2" w:rsidRDefault="000323B0" w:rsidP="00FE7781">
      <w:pPr>
        <w:pStyle w:val="Odlomakpopisa"/>
        <w:numPr>
          <w:ilvl w:val="0"/>
          <w:numId w:val="2"/>
        </w:numPr>
        <w:spacing w:before="80" w:after="80"/>
        <w:jc w:val="both"/>
        <w:rPr>
          <w:sz w:val="24"/>
          <w:szCs w:val="24"/>
        </w:rPr>
      </w:pPr>
      <w:r w:rsidRPr="00A051D2">
        <w:rPr>
          <w:sz w:val="24"/>
          <w:szCs w:val="24"/>
        </w:rPr>
        <w:t xml:space="preserve">Zakupnik </w:t>
      </w:r>
      <w:r w:rsidR="00F328B3" w:rsidRPr="00A051D2">
        <w:rPr>
          <w:sz w:val="24"/>
          <w:szCs w:val="24"/>
        </w:rPr>
        <w:t>je</w:t>
      </w:r>
      <w:r w:rsidRPr="00A051D2">
        <w:rPr>
          <w:sz w:val="24"/>
          <w:szCs w:val="24"/>
        </w:rPr>
        <w:t xml:space="preserve"> obvezan, o svom tro</w:t>
      </w:r>
      <w:r w:rsidR="00F328B3" w:rsidRPr="00A051D2">
        <w:rPr>
          <w:sz w:val="24"/>
          <w:szCs w:val="24"/>
        </w:rPr>
        <w:t>š</w:t>
      </w:r>
      <w:r w:rsidRPr="00A051D2">
        <w:rPr>
          <w:sz w:val="24"/>
          <w:szCs w:val="24"/>
        </w:rPr>
        <w:t>ku ishoditi sve potrebne dozvole, odobrenja i/ili suglasnosti za odr</w:t>
      </w:r>
      <w:r w:rsidR="00F328B3" w:rsidRPr="00A051D2">
        <w:rPr>
          <w:sz w:val="24"/>
          <w:szCs w:val="24"/>
        </w:rPr>
        <w:t>ža</w:t>
      </w:r>
      <w:r w:rsidRPr="00A051D2">
        <w:rPr>
          <w:sz w:val="24"/>
          <w:szCs w:val="24"/>
        </w:rPr>
        <w:t xml:space="preserve">vanje </w:t>
      </w:r>
      <w:r w:rsidR="00E8476C" w:rsidRPr="00A051D2">
        <w:rPr>
          <w:sz w:val="24"/>
          <w:szCs w:val="24"/>
        </w:rPr>
        <w:t xml:space="preserve">događanja </w:t>
      </w:r>
      <w:r w:rsidRPr="00A051D2">
        <w:rPr>
          <w:sz w:val="24"/>
          <w:szCs w:val="24"/>
        </w:rPr>
        <w:t>te regulirati odnose s nadle</w:t>
      </w:r>
      <w:r w:rsidR="00F328B3" w:rsidRPr="00A051D2">
        <w:rPr>
          <w:sz w:val="24"/>
          <w:szCs w:val="24"/>
        </w:rPr>
        <w:t>ž</w:t>
      </w:r>
      <w:r w:rsidRPr="00A051D2">
        <w:rPr>
          <w:sz w:val="24"/>
          <w:szCs w:val="24"/>
        </w:rPr>
        <w:t>nim tijelima sukladno pozitivnim propisima. Na usmeni i/ili pismeni prigovor osoba ovla</w:t>
      </w:r>
      <w:r w:rsidR="00F328B3" w:rsidRPr="00A051D2">
        <w:rPr>
          <w:sz w:val="24"/>
          <w:szCs w:val="24"/>
        </w:rPr>
        <w:t>št</w:t>
      </w:r>
      <w:r w:rsidRPr="00A051D2">
        <w:rPr>
          <w:sz w:val="24"/>
          <w:szCs w:val="24"/>
        </w:rPr>
        <w:t xml:space="preserve">enih </w:t>
      </w:r>
      <w:r w:rsidR="00D25FAB" w:rsidRPr="00A051D2">
        <w:rPr>
          <w:sz w:val="24"/>
          <w:szCs w:val="24"/>
        </w:rPr>
        <w:t>k</w:t>
      </w:r>
      <w:r w:rsidRPr="00A051D2">
        <w:rPr>
          <w:sz w:val="24"/>
          <w:szCs w:val="24"/>
        </w:rPr>
        <w:t xml:space="preserve">od </w:t>
      </w:r>
      <w:r w:rsidR="00C01E00" w:rsidRPr="00A051D2">
        <w:rPr>
          <w:sz w:val="24"/>
          <w:szCs w:val="24"/>
        </w:rPr>
        <w:t>Ustanove</w:t>
      </w:r>
      <w:r w:rsidRPr="00A051D2">
        <w:rPr>
          <w:sz w:val="24"/>
          <w:szCs w:val="24"/>
        </w:rPr>
        <w:t xml:space="preserve"> po ovom pitanju Zakupnik je u obavezi u najbr</w:t>
      </w:r>
      <w:r w:rsidR="00C01E00" w:rsidRPr="00A051D2">
        <w:rPr>
          <w:sz w:val="24"/>
          <w:szCs w:val="24"/>
        </w:rPr>
        <w:t>ž</w:t>
      </w:r>
      <w:r w:rsidRPr="00A051D2">
        <w:rPr>
          <w:sz w:val="24"/>
          <w:szCs w:val="24"/>
        </w:rPr>
        <w:t>em mogu</w:t>
      </w:r>
      <w:r w:rsidR="00C01E00" w:rsidRPr="00A051D2">
        <w:rPr>
          <w:sz w:val="24"/>
          <w:szCs w:val="24"/>
        </w:rPr>
        <w:t>ć</w:t>
      </w:r>
      <w:r w:rsidRPr="00A051D2">
        <w:rPr>
          <w:sz w:val="24"/>
          <w:szCs w:val="24"/>
        </w:rPr>
        <w:t>em roku pozitivno reagirati</w:t>
      </w:r>
      <w:r w:rsidR="00FE7781" w:rsidRPr="00A051D2">
        <w:rPr>
          <w:sz w:val="24"/>
          <w:szCs w:val="24"/>
        </w:rPr>
        <w:t xml:space="preserve"> i postupiti prema zahtjevu Ustanove. </w:t>
      </w:r>
    </w:p>
    <w:p w14:paraId="1647BC26" w14:textId="77777777" w:rsidR="00AC4437" w:rsidRPr="00A051D2" w:rsidRDefault="00AC4437" w:rsidP="00AC4437">
      <w:pPr>
        <w:pStyle w:val="Odlomakpopisa"/>
        <w:rPr>
          <w:sz w:val="24"/>
          <w:szCs w:val="24"/>
        </w:rPr>
      </w:pPr>
    </w:p>
    <w:p w14:paraId="48F387AF" w14:textId="571CD68D" w:rsidR="00AC4437" w:rsidRPr="00A051D2" w:rsidRDefault="00AC4437" w:rsidP="00AC4437">
      <w:pPr>
        <w:pStyle w:val="Odlomakpopisa"/>
        <w:numPr>
          <w:ilvl w:val="0"/>
          <w:numId w:val="2"/>
        </w:numPr>
        <w:spacing w:before="80" w:after="80"/>
        <w:jc w:val="both"/>
        <w:rPr>
          <w:sz w:val="24"/>
          <w:szCs w:val="24"/>
        </w:rPr>
      </w:pPr>
      <w:r w:rsidRPr="00A051D2">
        <w:rPr>
          <w:sz w:val="24"/>
          <w:szCs w:val="24"/>
        </w:rPr>
        <w:t xml:space="preserve">Službeni naziv poslovnog prostora je Vidikovac. Zakupnik je obvezan koristiti naziv Vidikovac kao primarni naziv objekta, uz koje se na financijskim i drugim službenim dokumentima može dodati službeni naziv pravne osobe Zakupnika. Zabranjena je promjena naziva ili uklanjanje naziva Vidikovac. </w:t>
      </w:r>
    </w:p>
    <w:p w14:paraId="26B98E02" w14:textId="77777777" w:rsidR="00AC4437" w:rsidRPr="00A051D2" w:rsidRDefault="00AC4437" w:rsidP="00AC4437">
      <w:pPr>
        <w:spacing w:before="80" w:after="80"/>
        <w:jc w:val="both"/>
        <w:rPr>
          <w:sz w:val="24"/>
          <w:szCs w:val="24"/>
        </w:rPr>
      </w:pPr>
    </w:p>
    <w:p w14:paraId="785435AC" w14:textId="77777777" w:rsidR="004F178F" w:rsidRPr="00A051D2" w:rsidRDefault="00AC4437" w:rsidP="004F178F">
      <w:pPr>
        <w:pStyle w:val="Odlomakpopisa"/>
        <w:numPr>
          <w:ilvl w:val="0"/>
          <w:numId w:val="2"/>
        </w:numPr>
        <w:spacing w:before="80" w:after="80"/>
        <w:jc w:val="both"/>
        <w:rPr>
          <w:sz w:val="24"/>
          <w:szCs w:val="24"/>
        </w:rPr>
      </w:pPr>
      <w:r w:rsidRPr="00A051D2">
        <w:rPr>
          <w:sz w:val="24"/>
          <w:szCs w:val="24"/>
        </w:rPr>
        <w:t xml:space="preserve">Svako novo uređenje prostora moguće je isključivo uz izričitu pisanu suglasnost Ustanove i prethodnu suglasnost nadležnog gradskog tijela koje mora odobriti idejni projekt uređenja i eventualne izmjene prostora, kao </w:t>
      </w:r>
      <w:r w:rsidR="00911F8D" w:rsidRPr="00A051D2">
        <w:rPr>
          <w:sz w:val="24"/>
          <w:szCs w:val="24"/>
        </w:rPr>
        <w:t>š</w:t>
      </w:r>
      <w:r w:rsidRPr="00A051D2">
        <w:rPr>
          <w:sz w:val="24"/>
          <w:szCs w:val="24"/>
        </w:rPr>
        <w:t>to mora odobriti svaki kasniji zahvat u prostoru. Zakupnik uređuje prostor na vlastiti trošak bez prava na naknadu za bilo kakvo izvršeno ulaganje, pa makar i u slučaju prestanka ugovora po bilo koj</w:t>
      </w:r>
      <w:r w:rsidR="00B053F2" w:rsidRPr="00A051D2">
        <w:rPr>
          <w:sz w:val="24"/>
          <w:szCs w:val="24"/>
        </w:rPr>
        <w:t>oj</w:t>
      </w:r>
      <w:r w:rsidRPr="00A051D2">
        <w:rPr>
          <w:sz w:val="24"/>
          <w:szCs w:val="24"/>
        </w:rPr>
        <w:t xml:space="preserve"> osnov</w:t>
      </w:r>
      <w:r w:rsidR="00B053F2" w:rsidRPr="00A051D2">
        <w:rPr>
          <w:sz w:val="24"/>
          <w:szCs w:val="24"/>
        </w:rPr>
        <w:t>i</w:t>
      </w:r>
      <w:r w:rsidRPr="00A051D2">
        <w:rPr>
          <w:sz w:val="24"/>
          <w:szCs w:val="24"/>
        </w:rPr>
        <w:t xml:space="preserve">, </w:t>
      </w:r>
      <w:r w:rsidR="00B053F2" w:rsidRPr="00A051D2">
        <w:rPr>
          <w:sz w:val="24"/>
          <w:szCs w:val="24"/>
        </w:rPr>
        <w:t xml:space="preserve">a </w:t>
      </w:r>
      <w:r w:rsidRPr="00A051D2">
        <w:rPr>
          <w:sz w:val="24"/>
          <w:szCs w:val="24"/>
        </w:rPr>
        <w:t>isto</w:t>
      </w:r>
      <w:r w:rsidR="00436EF1" w:rsidRPr="00A051D2">
        <w:rPr>
          <w:sz w:val="24"/>
          <w:szCs w:val="24"/>
        </w:rPr>
        <w:t xml:space="preserve"> ne</w:t>
      </w:r>
      <w:r w:rsidRPr="00A051D2">
        <w:rPr>
          <w:sz w:val="24"/>
          <w:szCs w:val="24"/>
        </w:rPr>
        <w:t xml:space="preserve"> utječe na visinu zakupnine bez obzira na osnovu prestanka ugovora</w:t>
      </w:r>
      <w:r w:rsidR="00E8476C" w:rsidRPr="00A051D2">
        <w:rPr>
          <w:sz w:val="24"/>
          <w:szCs w:val="24"/>
        </w:rPr>
        <w:t xml:space="preserve"> o zakupu</w:t>
      </w:r>
      <w:r w:rsidRPr="00A051D2">
        <w:rPr>
          <w:sz w:val="24"/>
          <w:szCs w:val="24"/>
        </w:rPr>
        <w:t>.</w:t>
      </w:r>
    </w:p>
    <w:p w14:paraId="519C0151" w14:textId="77777777" w:rsidR="004F178F" w:rsidRPr="00A051D2" w:rsidRDefault="004F178F" w:rsidP="004F178F">
      <w:pPr>
        <w:pStyle w:val="Odlomakpopisa"/>
        <w:rPr>
          <w:sz w:val="24"/>
          <w:szCs w:val="24"/>
        </w:rPr>
      </w:pPr>
    </w:p>
    <w:p w14:paraId="3221CE0A" w14:textId="2F8F42B7" w:rsidR="007E7C6C" w:rsidRPr="00A051D2" w:rsidRDefault="001E496B" w:rsidP="004F178F">
      <w:pPr>
        <w:pStyle w:val="Odlomakpopisa"/>
        <w:numPr>
          <w:ilvl w:val="0"/>
          <w:numId w:val="2"/>
        </w:numPr>
        <w:spacing w:before="80" w:after="80"/>
        <w:jc w:val="both"/>
        <w:rPr>
          <w:sz w:val="24"/>
          <w:szCs w:val="24"/>
        </w:rPr>
      </w:pPr>
      <w:r w:rsidRPr="00A051D2">
        <w:rPr>
          <w:sz w:val="24"/>
          <w:szCs w:val="24"/>
        </w:rPr>
        <w:t xml:space="preserve">Pravo podnošenja pisane ponude za sudjelovanje u javnom natječaju imaju sve fizičke osobe i fizičke osobe - obrtnici državljani Republike Hrvatske i državljani država  članica Europske unije te pravne osobe registrirane u Republici Hrvatskoj i državama članicama Europske unije, registrirani za obavljanje ugostiteljske djelatnosti. </w:t>
      </w:r>
      <w:r w:rsidR="007E7C6C" w:rsidRPr="00A051D2">
        <w:rPr>
          <w:sz w:val="24"/>
          <w:szCs w:val="24"/>
        </w:rPr>
        <w:t xml:space="preserve">Osobni podaci ponuditelja fizičkih osoba i fizičkih osoba – obrtnika obrađivat će se u svrhu provedbe ovog javnog natječaja i sklapanja ugovora o zakupu, a pravna osnova obrade je poduzimanje radnji prije sklapanja ugovora na zahtjev ispitanika te ispunjenje zakonskih obveza Ustanove (čl. 6. st. 1. </w:t>
      </w:r>
      <w:proofErr w:type="spellStart"/>
      <w:r w:rsidR="007E7C6C" w:rsidRPr="00A051D2">
        <w:rPr>
          <w:sz w:val="24"/>
          <w:szCs w:val="24"/>
        </w:rPr>
        <w:t>toč</w:t>
      </w:r>
      <w:proofErr w:type="spellEnd"/>
      <w:r w:rsidR="007E7C6C" w:rsidRPr="00A051D2">
        <w:rPr>
          <w:sz w:val="24"/>
          <w:szCs w:val="24"/>
        </w:rPr>
        <w:t xml:space="preserve">. b) i c) Uredbe (EU) 2016/679 – Opće uredbe o zaštiti podataka). </w:t>
      </w:r>
    </w:p>
    <w:p w14:paraId="706876B3" w14:textId="75711515" w:rsidR="000218B0" w:rsidRPr="00A051D2" w:rsidRDefault="000218B0" w:rsidP="000218B0">
      <w:pPr>
        <w:pStyle w:val="Odlomakpopisa"/>
        <w:numPr>
          <w:ilvl w:val="0"/>
          <w:numId w:val="2"/>
        </w:numPr>
        <w:spacing w:before="80" w:after="80"/>
        <w:jc w:val="both"/>
        <w:rPr>
          <w:sz w:val="24"/>
          <w:szCs w:val="24"/>
        </w:rPr>
      </w:pPr>
      <w:r w:rsidRPr="00A051D2">
        <w:rPr>
          <w:sz w:val="24"/>
          <w:szCs w:val="24"/>
        </w:rPr>
        <w:lastRenderedPageBreak/>
        <w:t>Zakupnik se obvezuje poslovati u skladu sa Smjernicama za prilagodbu ponude ugostiteljskih i uslužnih djelatnosti (KLASA: 003-05/25-02/06, URBROJ: 465-01/1-25-1, Zagreb, 21.11.2025.) koje su sastavni dio ugovornih obveza.</w:t>
      </w:r>
    </w:p>
    <w:p w14:paraId="678816B4" w14:textId="77777777" w:rsidR="00B90828" w:rsidRPr="00A051D2" w:rsidRDefault="00B90828" w:rsidP="00B90828">
      <w:pPr>
        <w:pStyle w:val="Odlomakpopisa"/>
        <w:rPr>
          <w:sz w:val="24"/>
          <w:szCs w:val="24"/>
        </w:rPr>
      </w:pPr>
    </w:p>
    <w:p w14:paraId="1857035D" w14:textId="481E16EB" w:rsidR="000319AE" w:rsidRPr="00A051D2" w:rsidRDefault="007C17C1" w:rsidP="000319AE">
      <w:pPr>
        <w:pStyle w:val="Odlomakpopisa"/>
        <w:numPr>
          <w:ilvl w:val="0"/>
          <w:numId w:val="2"/>
        </w:numPr>
        <w:spacing w:before="80" w:after="80"/>
        <w:jc w:val="both"/>
        <w:rPr>
          <w:sz w:val="24"/>
          <w:szCs w:val="24"/>
        </w:rPr>
      </w:pPr>
      <w:r w:rsidRPr="00A051D2">
        <w:rPr>
          <w:sz w:val="24"/>
          <w:szCs w:val="24"/>
        </w:rPr>
        <w:t>Ustanova planira izvođenje radova na sanaciji drvenarije na Vidikovcu</w:t>
      </w:r>
      <w:r w:rsidR="0069449A" w:rsidRPr="00A051D2">
        <w:rPr>
          <w:sz w:val="24"/>
          <w:szCs w:val="24"/>
        </w:rPr>
        <w:t xml:space="preserve">, a </w:t>
      </w:r>
      <w:r w:rsidR="00E2348A" w:rsidRPr="00A051D2">
        <w:rPr>
          <w:sz w:val="24"/>
          <w:szCs w:val="24"/>
        </w:rPr>
        <w:t xml:space="preserve">što predajom svoje </w:t>
      </w:r>
      <w:r w:rsidR="00831CE6" w:rsidRPr="00A051D2">
        <w:rPr>
          <w:sz w:val="24"/>
          <w:szCs w:val="24"/>
        </w:rPr>
        <w:t xml:space="preserve">ponude </w:t>
      </w:r>
      <w:r w:rsidR="00E2348A" w:rsidRPr="00A051D2">
        <w:rPr>
          <w:sz w:val="24"/>
          <w:szCs w:val="24"/>
        </w:rPr>
        <w:t>ponud</w:t>
      </w:r>
      <w:r w:rsidR="00A556D0" w:rsidRPr="00A051D2">
        <w:rPr>
          <w:sz w:val="24"/>
          <w:szCs w:val="24"/>
        </w:rPr>
        <w:t xml:space="preserve">itelji </w:t>
      </w:r>
      <w:r w:rsidR="00E2348A" w:rsidRPr="00A051D2">
        <w:rPr>
          <w:sz w:val="24"/>
          <w:szCs w:val="24"/>
        </w:rPr>
        <w:t>primaju na znanje</w:t>
      </w:r>
      <w:r w:rsidR="0069449A" w:rsidRPr="00A051D2">
        <w:rPr>
          <w:sz w:val="24"/>
          <w:szCs w:val="24"/>
        </w:rPr>
        <w:t xml:space="preserve"> i na isto pristaju</w:t>
      </w:r>
      <w:r w:rsidRPr="00A051D2">
        <w:rPr>
          <w:sz w:val="24"/>
          <w:szCs w:val="24"/>
        </w:rPr>
        <w:t xml:space="preserve">. Zakupnik je dužan prihvatiti izvođenje radova održavanja, sanacije, rekonstrukcije i drugih zahvata na zakupljenom prostoru i objektu </w:t>
      </w:r>
      <w:r w:rsidR="00D52E50" w:rsidRPr="00A051D2">
        <w:rPr>
          <w:sz w:val="24"/>
          <w:szCs w:val="24"/>
        </w:rPr>
        <w:t>V</w:t>
      </w:r>
      <w:r w:rsidRPr="00A051D2">
        <w:rPr>
          <w:sz w:val="24"/>
          <w:szCs w:val="24"/>
        </w:rPr>
        <w:t>idikovca koje provodi Ustanova, a koji su nužni radi očuvanja, zaštite i funkcionalnosti objekta i prostora koji je kulturno dobro. Podnošenjem ponude natjecatelj</w:t>
      </w:r>
      <w:r w:rsidR="002857EF" w:rsidRPr="00A051D2">
        <w:rPr>
          <w:sz w:val="24"/>
          <w:szCs w:val="24"/>
        </w:rPr>
        <w:t>/zakupnik</w:t>
      </w:r>
      <w:r w:rsidRPr="00A051D2">
        <w:rPr>
          <w:sz w:val="24"/>
          <w:szCs w:val="24"/>
        </w:rPr>
        <w:t xml:space="preserve"> izričito pristaje na to da Ustanova tijekom trajanja zakupa može, o vlastitom trošku, izvoditi osobito sljedeće radove: zamjenu i obnovu vanjske stolarije,  radove na pristupnim stazama, te druge radove tekućeg i investicijskog održavanja.</w:t>
      </w:r>
      <w:r w:rsidR="009A645B" w:rsidRPr="00A051D2">
        <w:rPr>
          <w:sz w:val="24"/>
          <w:szCs w:val="24"/>
        </w:rPr>
        <w:t xml:space="preserve"> </w:t>
      </w:r>
      <w:r w:rsidR="002857EF" w:rsidRPr="00A051D2">
        <w:rPr>
          <w:sz w:val="24"/>
          <w:szCs w:val="24"/>
        </w:rPr>
        <w:t>Natjecatelj/z</w:t>
      </w:r>
      <w:r w:rsidRPr="00A051D2">
        <w:rPr>
          <w:sz w:val="24"/>
          <w:szCs w:val="24"/>
        </w:rPr>
        <w:t>akupnik prima na znanje da je moguće da se neće moći obavljati ugostiteljska djelatnost za vrijeme izvođenja gore navedenih radova i neće potraživati nikakvu štetu od Ustanove zato što nije mogao obavljati predmetnu djelatnost za vrijeme dok se radovi</w:t>
      </w:r>
      <w:r w:rsidR="00D52E50" w:rsidRPr="00A051D2">
        <w:rPr>
          <w:sz w:val="24"/>
          <w:szCs w:val="24"/>
        </w:rPr>
        <w:t xml:space="preserve"> obavljaju</w:t>
      </w:r>
      <w:r w:rsidRPr="00A051D2">
        <w:rPr>
          <w:sz w:val="24"/>
          <w:szCs w:val="24"/>
        </w:rPr>
        <w:t xml:space="preserve">. </w:t>
      </w:r>
    </w:p>
    <w:p w14:paraId="4A849048" w14:textId="77777777" w:rsidR="004F178F" w:rsidRPr="00A051D2" w:rsidRDefault="004F178F" w:rsidP="004F178F">
      <w:pPr>
        <w:spacing w:before="80" w:after="80"/>
        <w:jc w:val="both"/>
        <w:rPr>
          <w:sz w:val="24"/>
          <w:szCs w:val="24"/>
        </w:rPr>
      </w:pPr>
    </w:p>
    <w:p w14:paraId="73396FD4" w14:textId="20070453" w:rsidR="00794FED" w:rsidRPr="00A051D2" w:rsidRDefault="009E09E6" w:rsidP="00561F85">
      <w:pPr>
        <w:pStyle w:val="Odlomakpopisa"/>
        <w:numPr>
          <w:ilvl w:val="0"/>
          <w:numId w:val="2"/>
        </w:numPr>
        <w:spacing w:before="80" w:after="80"/>
        <w:rPr>
          <w:sz w:val="24"/>
          <w:szCs w:val="24"/>
        </w:rPr>
      </w:pPr>
      <w:r w:rsidRPr="00A051D2">
        <w:rPr>
          <w:sz w:val="24"/>
          <w:szCs w:val="24"/>
        </w:rPr>
        <w:t>O</w:t>
      </w:r>
      <w:r w:rsidR="001E496B" w:rsidRPr="00A051D2">
        <w:rPr>
          <w:sz w:val="24"/>
          <w:szCs w:val="24"/>
        </w:rPr>
        <w:t xml:space="preserve">dbit </w:t>
      </w:r>
      <w:r w:rsidR="00A9760E" w:rsidRPr="00A051D2">
        <w:rPr>
          <w:sz w:val="24"/>
          <w:szCs w:val="24"/>
        </w:rPr>
        <w:t>ć</w:t>
      </w:r>
      <w:r w:rsidR="001E496B" w:rsidRPr="00A051D2">
        <w:rPr>
          <w:sz w:val="24"/>
          <w:szCs w:val="24"/>
        </w:rPr>
        <w:t xml:space="preserve">e se ponude: </w:t>
      </w:r>
    </w:p>
    <w:p w14:paraId="131FB4A9" w14:textId="69A37BE6" w:rsidR="001B25BA" w:rsidRPr="00A051D2" w:rsidRDefault="001E496B" w:rsidP="00AB021F">
      <w:pPr>
        <w:pStyle w:val="Odlomakpopisa"/>
        <w:spacing w:before="80" w:after="80"/>
        <w:ind w:left="720"/>
        <w:jc w:val="both"/>
        <w:rPr>
          <w:sz w:val="24"/>
          <w:szCs w:val="24"/>
        </w:rPr>
      </w:pPr>
      <w:r w:rsidRPr="00A051D2">
        <w:rPr>
          <w:sz w:val="24"/>
          <w:szCs w:val="24"/>
        </w:rPr>
        <w:t xml:space="preserve">• fizičkih i pravnih osoba koje su po bilo kojoj osnovi, prema stanju poslovnih knjiga </w:t>
      </w:r>
      <w:r w:rsidR="00794FED" w:rsidRPr="00A051D2">
        <w:rPr>
          <w:sz w:val="24"/>
          <w:szCs w:val="24"/>
        </w:rPr>
        <w:t>Ustanove</w:t>
      </w:r>
      <w:r w:rsidRPr="00A051D2">
        <w:rPr>
          <w:sz w:val="24"/>
          <w:szCs w:val="24"/>
        </w:rPr>
        <w:t xml:space="preserve">, evidentirani kao dužnici </w:t>
      </w:r>
      <w:r w:rsidR="001B25BA" w:rsidRPr="00A051D2">
        <w:rPr>
          <w:sz w:val="24"/>
          <w:szCs w:val="24"/>
        </w:rPr>
        <w:t xml:space="preserve">Ustanove </w:t>
      </w:r>
      <w:r w:rsidRPr="00A051D2">
        <w:rPr>
          <w:sz w:val="24"/>
          <w:szCs w:val="24"/>
        </w:rPr>
        <w:t xml:space="preserve">zbog neispunjenih dospjelih obveza starijih od tri mjeseca ili čija su dugovanja na bilo koji način otpisana kao nenaplativa posljednje tri godine prije podnošenja prijave odnosno ponude </w:t>
      </w:r>
    </w:p>
    <w:p w14:paraId="573D0111" w14:textId="77777777" w:rsidR="001B25BA" w:rsidRPr="00A051D2" w:rsidRDefault="001E496B" w:rsidP="00AB021F">
      <w:pPr>
        <w:pStyle w:val="Odlomakpopisa"/>
        <w:spacing w:before="80" w:after="80"/>
        <w:ind w:left="720"/>
        <w:jc w:val="both"/>
        <w:rPr>
          <w:sz w:val="24"/>
          <w:szCs w:val="24"/>
        </w:rPr>
      </w:pPr>
      <w:r w:rsidRPr="00A051D2">
        <w:rPr>
          <w:sz w:val="24"/>
          <w:szCs w:val="24"/>
        </w:rPr>
        <w:t>• fizičke ili pravne osobe koja ima dospjelu, nepodmirenu obvezu prema državnom proračunu, jedinicama lokalne i područne (regionalne) samouprave, osim ako je sukladno posebnim propisima odobrena odgoda plaćanja navedenih obveza, pod uvjetom da se fizička ili pravna osoba pridržava rokova plaćanja;</w:t>
      </w:r>
    </w:p>
    <w:p w14:paraId="0CEDEF43" w14:textId="77777777" w:rsidR="001B25BA" w:rsidRPr="00A051D2" w:rsidRDefault="001E496B" w:rsidP="00AB021F">
      <w:pPr>
        <w:pStyle w:val="Odlomakpopisa"/>
        <w:spacing w:before="80" w:after="80"/>
        <w:ind w:left="720"/>
        <w:jc w:val="both"/>
        <w:rPr>
          <w:sz w:val="24"/>
          <w:szCs w:val="24"/>
        </w:rPr>
      </w:pPr>
      <w:r w:rsidRPr="00A051D2">
        <w:rPr>
          <w:sz w:val="24"/>
          <w:szCs w:val="24"/>
        </w:rPr>
        <w:t xml:space="preserve">• pravnih osoba koje nisu solventne; </w:t>
      </w:r>
    </w:p>
    <w:p w14:paraId="173BA771" w14:textId="77777777" w:rsidR="001B25BA" w:rsidRPr="00A051D2" w:rsidRDefault="001E496B" w:rsidP="00AB021F">
      <w:pPr>
        <w:pStyle w:val="Odlomakpopisa"/>
        <w:spacing w:before="80" w:after="80"/>
        <w:ind w:left="720"/>
        <w:jc w:val="both"/>
        <w:rPr>
          <w:sz w:val="24"/>
          <w:szCs w:val="24"/>
        </w:rPr>
      </w:pPr>
      <w:r w:rsidRPr="00A051D2">
        <w:rPr>
          <w:sz w:val="24"/>
          <w:szCs w:val="24"/>
        </w:rPr>
        <w:t>• fizi</w:t>
      </w:r>
      <w:r w:rsidR="001B25BA" w:rsidRPr="00A051D2">
        <w:rPr>
          <w:sz w:val="24"/>
          <w:szCs w:val="24"/>
        </w:rPr>
        <w:t>č</w:t>
      </w:r>
      <w:r w:rsidRPr="00A051D2">
        <w:rPr>
          <w:sz w:val="24"/>
          <w:szCs w:val="24"/>
        </w:rPr>
        <w:t>kih ili pravnih osoba koje nisu registrirane za obavljanje ogla</w:t>
      </w:r>
      <w:r w:rsidR="001B25BA" w:rsidRPr="00A051D2">
        <w:rPr>
          <w:sz w:val="24"/>
          <w:szCs w:val="24"/>
        </w:rPr>
        <w:t>š</w:t>
      </w:r>
      <w:r w:rsidRPr="00A051D2">
        <w:rPr>
          <w:sz w:val="24"/>
          <w:szCs w:val="24"/>
        </w:rPr>
        <w:t>ene djelatnosti te u drugim slu</w:t>
      </w:r>
      <w:r w:rsidR="001B25BA" w:rsidRPr="00A051D2">
        <w:rPr>
          <w:sz w:val="24"/>
          <w:szCs w:val="24"/>
        </w:rPr>
        <w:t>č</w:t>
      </w:r>
      <w:r w:rsidRPr="00A051D2">
        <w:rPr>
          <w:sz w:val="24"/>
          <w:szCs w:val="24"/>
        </w:rPr>
        <w:t>ajevima neispunjavanja uvjeta javnog natje</w:t>
      </w:r>
      <w:r w:rsidR="001B25BA" w:rsidRPr="00A051D2">
        <w:rPr>
          <w:sz w:val="24"/>
          <w:szCs w:val="24"/>
        </w:rPr>
        <w:t>ča</w:t>
      </w:r>
      <w:r w:rsidRPr="00A051D2">
        <w:rPr>
          <w:sz w:val="24"/>
          <w:szCs w:val="24"/>
        </w:rPr>
        <w:t xml:space="preserve">ja; </w:t>
      </w:r>
    </w:p>
    <w:p w14:paraId="7E1E08F6" w14:textId="203BBB23" w:rsidR="00860170" w:rsidRPr="00A051D2" w:rsidRDefault="001E496B" w:rsidP="00AB021F">
      <w:pPr>
        <w:pStyle w:val="Odlomakpopisa"/>
        <w:spacing w:before="80" w:after="80"/>
        <w:ind w:left="720"/>
        <w:jc w:val="both"/>
        <w:rPr>
          <w:sz w:val="24"/>
          <w:szCs w:val="24"/>
        </w:rPr>
      </w:pPr>
      <w:r w:rsidRPr="00A051D2">
        <w:rPr>
          <w:sz w:val="24"/>
          <w:szCs w:val="24"/>
        </w:rPr>
        <w:t>• fizi</w:t>
      </w:r>
      <w:r w:rsidR="001B25BA" w:rsidRPr="00A051D2">
        <w:rPr>
          <w:sz w:val="24"/>
          <w:szCs w:val="24"/>
        </w:rPr>
        <w:t>čki</w:t>
      </w:r>
      <w:r w:rsidRPr="00A051D2">
        <w:rPr>
          <w:sz w:val="24"/>
          <w:szCs w:val="24"/>
        </w:rPr>
        <w:t>h osoba koje su osniva</w:t>
      </w:r>
      <w:r w:rsidR="001B25BA" w:rsidRPr="00A051D2">
        <w:rPr>
          <w:sz w:val="24"/>
          <w:szCs w:val="24"/>
        </w:rPr>
        <w:t>č</w:t>
      </w:r>
      <w:r w:rsidRPr="00A051D2">
        <w:rPr>
          <w:sz w:val="24"/>
          <w:szCs w:val="24"/>
        </w:rPr>
        <w:t xml:space="preserve"> i ili ovla</w:t>
      </w:r>
      <w:r w:rsidR="001B25BA" w:rsidRPr="00A051D2">
        <w:rPr>
          <w:sz w:val="24"/>
          <w:szCs w:val="24"/>
        </w:rPr>
        <w:t>š</w:t>
      </w:r>
      <w:r w:rsidRPr="00A051D2">
        <w:rPr>
          <w:sz w:val="24"/>
          <w:szCs w:val="24"/>
        </w:rPr>
        <w:t xml:space="preserve">tene osobe pravnih osoba koje su, prema stanju poslovnih knjiga </w:t>
      </w:r>
      <w:r w:rsidR="001B25BA" w:rsidRPr="00A051D2">
        <w:rPr>
          <w:sz w:val="24"/>
          <w:szCs w:val="24"/>
        </w:rPr>
        <w:t>Ustanove</w:t>
      </w:r>
      <w:r w:rsidRPr="00A051D2">
        <w:rPr>
          <w:sz w:val="24"/>
          <w:szCs w:val="24"/>
        </w:rPr>
        <w:t>, evidentirane kao du</w:t>
      </w:r>
      <w:r w:rsidR="001B25BA" w:rsidRPr="00A051D2">
        <w:rPr>
          <w:sz w:val="24"/>
          <w:szCs w:val="24"/>
        </w:rPr>
        <w:t>žn</w:t>
      </w:r>
      <w:r w:rsidRPr="00A051D2">
        <w:rPr>
          <w:sz w:val="24"/>
          <w:szCs w:val="24"/>
        </w:rPr>
        <w:t xml:space="preserve">ici </w:t>
      </w:r>
      <w:r w:rsidR="001B25BA" w:rsidRPr="00A051D2">
        <w:rPr>
          <w:sz w:val="24"/>
          <w:szCs w:val="24"/>
        </w:rPr>
        <w:t>Ustanove</w:t>
      </w:r>
      <w:r w:rsidRPr="00A051D2">
        <w:rPr>
          <w:sz w:val="24"/>
          <w:szCs w:val="24"/>
        </w:rPr>
        <w:t xml:space="preserve"> zbog neispunjenih obveza prema </w:t>
      </w:r>
      <w:r w:rsidR="001B25BA" w:rsidRPr="00A051D2">
        <w:rPr>
          <w:sz w:val="24"/>
          <w:szCs w:val="24"/>
        </w:rPr>
        <w:t>Ustanovi čija</w:t>
      </w:r>
      <w:r w:rsidRPr="00A051D2">
        <w:rPr>
          <w:sz w:val="24"/>
          <w:szCs w:val="24"/>
        </w:rPr>
        <w:t xml:space="preserve"> su dugovanja iznad 132,70 eura otpisana kao nenaplativa posljednje tri godine prije podno</w:t>
      </w:r>
      <w:r w:rsidR="00860170" w:rsidRPr="00A051D2">
        <w:rPr>
          <w:sz w:val="24"/>
          <w:szCs w:val="24"/>
        </w:rPr>
        <w:t>š</w:t>
      </w:r>
      <w:r w:rsidRPr="00A051D2">
        <w:rPr>
          <w:sz w:val="24"/>
          <w:szCs w:val="24"/>
        </w:rPr>
        <w:t>enja prijave odnosno ponude</w:t>
      </w:r>
      <w:r w:rsidR="00FB32BA" w:rsidRPr="00A051D2">
        <w:rPr>
          <w:sz w:val="24"/>
          <w:szCs w:val="24"/>
        </w:rPr>
        <w:t xml:space="preserve"> ili </w:t>
      </w:r>
      <w:r w:rsidR="00DC4E14" w:rsidRPr="00A051D2">
        <w:rPr>
          <w:sz w:val="24"/>
          <w:szCs w:val="24"/>
        </w:rPr>
        <w:t xml:space="preserve">fizičkih i/ili </w:t>
      </w:r>
      <w:r w:rsidR="00FB32BA" w:rsidRPr="00A051D2">
        <w:rPr>
          <w:sz w:val="24"/>
          <w:szCs w:val="24"/>
        </w:rPr>
        <w:t xml:space="preserve">pravnih osoba koje su </w:t>
      </w:r>
      <w:r w:rsidR="00321FC8" w:rsidRPr="00A051D2">
        <w:rPr>
          <w:sz w:val="24"/>
          <w:szCs w:val="24"/>
        </w:rPr>
        <w:t>b</w:t>
      </w:r>
      <w:r w:rsidR="00B033F7" w:rsidRPr="00A051D2">
        <w:rPr>
          <w:sz w:val="24"/>
          <w:szCs w:val="24"/>
        </w:rPr>
        <w:t xml:space="preserve">ivši ili sadašnji zakupnik poslovnog prostora koji je predmet ovog natječaja, a </w:t>
      </w:r>
      <w:r w:rsidR="0013313F" w:rsidRPr="00A051D2">
        <w:rPr>
          <w:sz w:val="24"/>
          <w:szCs w:val="24"/>
        </w:rPr>
        <w:t xml:space="preserve">koje </w:t>
      </w:r>
      <w:r w:rsidR="00B033F7" w:rsidRPr="00A051D2">
        <w:rPr>
          <w:sz w:val="24"/>
          <w:szCs w:val="24"/>
        </w:rPr>
        <w:t>nisu ispunjaval</w:t>
      </w:r>
      <w:r w:rsidR="0013313F" w:rsidRPr="00A051D2">
        <w:rPr>
          <w:sz w:val="24"/>
          <w:szCs w:val="24"/>
        </w:rPr>
        <w:t>e</w:t>
      </w:r>
      <w:r w:rsidR="00B033F7" w:rsidRPr="00A051D2">
        <w:rPr>
          <w:sz w:val="24"/>
          <w:szCs w:val="24"/>
        </w:rPr>
        <w:t xml:space="preserve"> sve obveze iz ugovora o zakupu </w:t>
      </w:r>
      <w:r w:rsidR="00AB021F" w:rsidRPr="00A051D2">
        <w:rPr>
          <w:sz w:val="24"/>
          <w:szCs w:val="24"/>
        </w:rPr>
        <w:t xml:space="preserve"> </w:t>
      </w:r>
      <w:r w:rsidR="00321FC8" w:rsidRPr="00A051D2">
        <w:rPr>
          <w:sz w:val="24"/>
          <w:szCs w:val="24"/>
        </w:rPr>
        <w:t xml:space="preserve"> </w:t>
      </w:r>
    </w:p>
    <w:p w14:paraId="55D74091" w14:textId="70899F99" w:rsidR="00084F0B" w:rsidRPr="00A051D2" w:rsidRDefault="001E496B" w:rsidP="00084F0B">
      <w:pPr>
        <w:pStyle w:val="Odlomakpopisa"/>
        <w:spacing w:before="80" w:after="80"/>
        <w:ind w:left="720"/>
        <w:jc w:val="both"/>
        <w:rPr>
          <w:sz w:val="24"/>
          <w:szCs w:val="24"/>
        </w:rPr>
      </w:pPr>
      <w:r w:rsidRPr="00A051D2">
        <w:rPr>
          <w:sz w:val="24"/>
          <w:szCs w:val="24"/>
        </w:rPr>
        <w:t>• pravnih osoba kojih su osniva</w:t>
      </w:r>
      <w:r w:rsidR="00860170" w:rsidRPr="00A051D2">
        <w:rPr>
          <w:sz w:val="24"/>
          <w:szCs w:val="24"/>
        </w:rPr>
        <w:t xml:space="preserve">č </w:t>
      </w:r>
      <w:r w:rsidRPr="00A051D2">
        <w:rPr>
          <w:sz w:val="24"/>
          <w:szCs w:val="24"/>
        </w:rPr>
        <w:t>i ili ovla</w:t>
      </w:r>
      <w:r w:rsidR="00860170" w:rsidRPr="00A051D2">
        <w:rPr>
          <w:sz w:val="24"/>
          <w:szCs w:val="24"/>
        </w:rPr>
        <w:t>št</w:t>
      </w:r>
      <w:r w:rsidRPr="00A051D2">
        <w:rPr>
          <w:sz w:val="24"/>
          <w:szCs w:val="24"/>
        </w:rPr>
        <w:t>ene osobe ujedno osniva</w:t>
      </w:r>
      <w:r w:rsidR="00860170" w:rsidRPr="00A051D2">
        <w:rPr>
          <w:sz w:val="24"/>
          <w:szCs w:val="24"/>
        </w:rPr>
        <w:t>č</w:t>
      </w:r>
      <w:r w:rsidRPr="00A051D2">
        <w:rPr>
          <w:sz w:val="24"/>
          <w:szCs w:val="24"/>
        </w:rPr>
        <w:t xml:space="preserve"> i i/ili ovla</w:t>
      </w:r>
      <w:r w:rsidR="00860170" w:rsidRPr="00A051D2">
        <w:rPr>
          <w:sz w:val="24"/>
          <w:szCs w:val="24"/>
        </w:rPr>
        <w:t>š</w:t>
      </w:r>
      <w:r w:rsidRPr="00A051D2">
        <w:rPr>
          <w:sz w:val="24"/>
          <w:szCs w:val="24"/>
        </w:rPr>
        <w:t xml:space="preserve">tene osobe pravnih osoba koje su, prema stanju poslovnih knjiga </w:t>
      </w:r>
      <w:r w:rsidR="00860170" w:rsidRPr="00A051D2">
        <w:rPr>
          <w:sz w:val="24"/>
          <w:szCs w:val="24"/>
        </w:rPr>
        <w:t>Ustanove</w:t>
      </w:r>
      <w:r w:rsidRPr="00A051D2">
        <w:rPr>
          <w:sz w:val="24"/>
          <w:szCs w:val="24"/>
        </w:rPr>
        <w:t xml:space="preserve"> evidentirane kao du</w:t>
      </w:r>
      <w:r w:rsidR="00860170" w:rsidRPr="00A051D2">
        <w:rPr>
          <w:sz w:val="24"/>
          <w:szCs w:val="24"/>
        </w:rPr>
        <w:t>ž</w:t>
      </w:r>
      <w:r w:rsidRPr="00A051D2">
        <w:rPr>
          <w:sz w:val="24"/>
          <w:szCs w:val="24"/>
        </w:rPr>
        <w:t>nici</w:t>
      </w:r>
      <w:r w:rsidR="00860170" w:rsidRPr="00A051D2">
        <w:rPr>
          <w:sz w:val="24"/>
          <w:szCs w:val="24"/>
        </w:rPr>
        <w:t xml:space="preserve"> Ustanove </w:t>
      </w:r>
      <w:r w:rsidRPr="00A051D2">
        <w:rPr>
          <w:sz w:val="24"/>
          <w:szCs w:val="24"/>
        </w:rPr>
        <w:t xml:space="preserve">zbog neispunjenih obveza prema </w:t>
      </w:r>
      <w:r w:rsidR="00860170" w:rsidRPr="00A051D2">
        <w:rPr>
          <w:sz w:val="24"/>
          <w:szCs w:val="24"/>
        </w:rPr>
        <w:t xml:space="preserve">Ustanovi </w:t>
      </w:r>
      <w:r w:rsidRPr="00A051D2">
        <w:rPr>
          <w:sz w:val="24"/>
          <w:szCs w:val="24"/>
        </w:rPr>
        <w:t xml:space="preserve">i </w:t>
      </w:r>
      <w:r w:rsidR="00860170" w:rsidRPr="00A051D2">
        <w:rPr>
          <w:sz w:val="24"/>
          <w:szCs w:val="24"/>
        </w:rPr>
        <w:t>či</w:t>
      </w:r>
      <w:r w:rsidRPr="00A051D2">
        <w:rPr>
          <w:sz w:val="24"/>
          <w:szCs w:val="24"/>
        </w:rPr>
        <w:t>ja su dugovanja iznad 132,70 eura otpisana kao nenaplativa posljednje tri godine prije podno</w:t>
      </w:r>
      <w:r w:rsidR="00860170" w:rsidRPr="00A051D2">
        <w:rPr>
          <w:sz w:val="24"/>
          <w:szCs w:val="24"/>
        </w:rPr>
        <w:t>š</w:t>
      </w:r>
      <w:r w:rsidRPr="00A051D2">
        <w:rPr>
          <w:sz w:val="24"/>
          <w:szCs w:val="24"/>
        </w:rPr>
        <w:t>enja prijave odnosno ponude</w:t>
      </w:r>
      <w:r w:rsidR="00084F0B" w:rsidRPr="00A051D2">
        <w:rPr>
          <w:sz w:val="24"/>
          <w:szCs w:val="24"/>
        </w:rPr>
        <w:t xml:space="preserve"> pravnih osoba kojih su osnivač ili ovlaštene osobe ujedno osnivač i i/ili ovlaštene osobe pravnih osoba koje su bivši ili sadašnji </w:t>
      </w:r>
      <w:r w:rsidR="00FB6054" w:rsidRPr="00A051D2">
        <w:rPr>
          <w:sz w:val="24"/>
          <w:szCs w:val="24"/>
        </w:rPr>
        <w:t>z</w:t>
      </w:r>
      <w:r w:rsidR="00084F0B" w:rsidRPr="00A051D2">
        <w:rPr>
          <w:sz w:val="24"/>
          <w:szCs w:val="24"/>
        </w:rPr>
        <w:t xml:space="preserve">akupnik poslovnog prostora koji je predmet ovog natječaja, a koji nisu ispunjavale sve obveze iz ugovora o zakupu   </w:t>
      </w:r>
    </w:p>
    <w:p w14:paraId="29C9D38A" w14:textId="77777777" w:rsidR="00084F0B" w:rsidRPr="00A051D2" w:rsidRDefault="00084F0B" w:rsidP="00AB021F">
      <w:pPr>
        <w:pStyle w:val="Odlomakpopisa"/>
        <w:spacing w:before="80" w:after="80"/>
        <w:ind w:left="720"/>
        <w:jc w:val="both"/>
        <w:rPr>
          <w:sz w:val="24"/>
          <w:szCs w:val="24"/>
        </w:rPr>
      </w:pPr>
    </w:p>
    <w:p w14:paraId="1EF4C5A0" w14:textId="77777777" w:rsidR="00C45128" w:rsidRDefault="00C45128" w:rsidP="000218B0">
      <w:pPr>
        <w:spacing w:before="80" w:after="80"/>
        <w:jc w:val="both"/>
        <w:rPr>
          <w:sz w:val="24"/>
          <w:szCs w:val="24"/>
        </w:rPr>
      </w:pPr>
    </w:p>
    <w:p w14:paraId="676B4FA0" w14:textId="77777777" w:rsidR="00C45128" w:rsidRDefault="00C45128" w:rsidP="000218B0">
      <w:pPr>
        <w:spacing w:before="80" w:after="80"/>
        <w:jc w:val="both"/>
        <w:rPr>
          <w:sz w:val="24"/>
          <w:szCs w:val="24"/>
        </w:rPr>
      </w:pPr>
    </w:p>
    <w:p w14:paraId="4E4D0E52" w14:textId="77777777" w:rsidR="00C45128" w:rsidRDefault="00C45128" w:rsidP="000218B0">
      <w:pPr>
        <w:spacing w:before="80" w:after="80"/>
        <w:jc w:val="both"/>
        <w:rPr>
          <w:sz w:val="24"/>
          <w:szCs w:val="24"/>
        </w:rPr>
      </w:pPr>
    </w:p>
    <w:p w14:paraId="10BD8144" w14:textId="7D2B4BFB" w:rsidR="009C43C1" w:rsidRPr="00A051D2" w:rsidRDefault="001E496B" w:rsidP="000218B0">
      <w:pPr>
        <w:spacing w:before="80" w:after="80"/>
        <w:jc w:val="both"/>
        <w:rPr>
          <w:sz w:val="24"/>
          <w:szCs w:val="24"/>
        </w:rPr>
      </w:pPr>
      <w:r w:rsidRPr="00A051D2">
        <w:rPr>
          <w:sz w:val="24"/>
          <w:szCs w:val="24"/>
        </w:rPr>
        <w:lastRenderedPageBreak/>
        <w:t xml:space="preserve">Ako se nakon sklapanja ugovora o zakupu naknadnim provjerama utvrdi da su na dan otvaranja ponuda </w:t>
      </w:r>
      <w:r w:rsidR="00F3579D" w:rsidRPr="00A051D2">
        <w:rPr>
          <w:sz w:val="24"/>
          <w:szCs w:val="24"/>
        </w:rPr>
        <w:t>Z</w:t>
      </w:r>
      <w:r w:rsidRPr="00A051D2">
        <w:rPr>
          <w:sz w:val="24"/>
          <w:szCs w:val="24"/>
        </w:rPr>
        <w:t>akupnik ili s njim povezane osobe imali dugovanje opisano u ovoj to</w:t>
      </w:r>
      <w:r w:rsidR="00860170" w:rsidRPr="00A051D2">
        <w:rPr>
          <w:sz w:val="24"/>
          <w:szCs w:val="24"/>
        </w:rPr>
        <w:t>čk</w:t>
      </w:r>
      <w:r w:rsidRPr="00A051D2">
        <w:rPr>
          <w:sz w:val="24"/>
          <w:szCs w:val="24"/>
        </w:rPr>
        <w:t xml:space="preserve">i, </w:t>
      </w:r>
      <w:r w:rsidR="00860170" w:rsidRPr="00A051D2">
        <w:rPr>
          <w:sz w:val="24"/>
          <w:szCs w:val="24"/>
        </w:rPr>
        <w:t xml:space="preserve">Ustanova </w:t>
      </w:r>
      <w:r w:rsidRPr="00A051D2">
        <w:rPr>
          <w:sz w:val="24"/>
          <w:szCs w:val="24"/>
        </w:rPr>
        <w:t xml:space="preserve">ima pravo raskinuti sklopljeni ugovor bez ostavljanja dodatnog roka. Nepravodobne i nepotpune ponude </w:t>
      </w:r>
      <w:r w:rsidR="00860170" w:rsidRPr="00A051D2">
        <w:rPr>
          <w:sz w:val="24"/>
          <w:szCs w:val="24"/>
        </w:rPr>
        <w:t>ć</w:t>
      </w:r>
      <w:r w:rsidRPr="00A051D2">
        <w:rPr>
          <w:sz w:val="24"/>
          <w:szCs w:val="24"/>
        </w:rPr>
        <w:t xml:space="preserve">e se odbaciti  </w:t>
      </w:r>
      <w:r w:rsidR="00860170" w:rsidRPr="00A051D2">
        <w:rPr>
          <w:sz w:val="24"/>
          <w:szCs w:val="24"/>
        </w:rPr>
        <w:t xml:space="preserve">odlukom </w:t>
      </w:r>
      <w:r w:rsidRPr="00A051D2">
        <w:rPr>
          <w:sz w:val="24"/>
          <w:szCs w:val="24"/>
        </w:rPr>
        <w:t xml:space="preserve"> povjerenstv</w:t>
      </w:r>
      <w:r w:rsidR="00860170" w:rsidRPr="00A051D2">
        <w:rPr>
          <w:sz w:val="24"/>
          <w:szCs w:val="24"/>
        </w:rPr>
        <w:t>a</w:t>
      </w:r>
      <w:r w:rsidRPr="00A051D2">
        <w:rPr>
          <w:sz w:val="24"/>
          <w:szCs w:val="24"/>
        </w:rPr>
        <w:t>, a ponude koje ne ispunjavaju uvjete javnog natje</w:t>
      </w:r>
      <w:r w:rsidR="00860170" w:rsidRPr="00A051D2">
        <w:rPr>
          <w:sz w:val="24"/>
          <w:szCs w:val="24"/>
        </w:rPr>
        <w:t>ča</w:t>
      </w:r>
      <w:r w:rsidRPr="00A051D2">
        <w:rPr>
          <w:sz w:val="24"/>
          <w:szCs w:val="24"/>
        </w:rPr>
        <w:t xml:space="preserve">ja </w:t>
      </w:r>
      <w:r w:rsidR="00860170" w:rsidRPr="00A051D2">
        <w:rPr>
          <w:sz w:val="24"/>
          <w:szCs w:val="24"/>
        </w:rPr>
        <w:t>ć</w:t>
      </w:r>
      <w:r w:rsidRPr="00A051D2">
        <w:rPr>
          <w:sz w:val="24"/>
          <w:szCs w:val="24"/>
        </w:rPr>
        <w:t>e se odbiti.</w:t>
      </w:r>
    </w:p>
    <w:p w14:paraId="32A8665D" w14:textId="0561FE8F" w:rsidR="002039B6" w:rsidRDefault="00E027FB" w:rsidP="002039B6">
      <w:pPr>
        <w:pStyle w:val="Naslov2"/>
        <w:numPr>
          <w:ilvl w:val="0"/>
          <w:numId w:val="2"/>
        </w:numPr>
        <w:spacing w:before="280" w:after="100"/>
        <w:rPr>
          <w:color w:val="auto"/>
          <w:sz w:val="24"/>
          <w:szCs w:val="24"/>
        </w:rPr>
      </w:pPr>
      <w:r w:rsidRPr="00A051D2">
        <w:rPr>
          <w:color w:val="auto"/>
          <w:sz w:val="24"/>
          <w:szCs w:val="24"/>
        </w:rPr>
        <w:t xml:space="preserve">Zbog </w:t>
      </w:r>
      <w:r w:rsidR="003D79F8" w:rsidRPr="00A051D2">
        <w:rPr>
          <w:color w:val="auto"/>
          <w:sz w:val="24"/>
          <w:szCs w:val="24"/>
        </w:rPr>
        <w:t xml:space="preserve">specifičnosti objekta i </w:t>
      </w:r>
      <w:r w:rsidR="00870350" w:rsidRPr="00A051D2">
        <w:rPr>
          <w:color w:val="auto"/>
          <w:sz w:val="24"/>
          <w:szCs w:val="24"/>
        </w:rPr>
        <w:t>djelatnosti p</w:t>
      </w:r>
      <w:r w:rsidR="00BC383F" w:rsidRPr="00A051D2">
        <w:rPr>
          <w:color w:val="auto"/>
          <w:sz w:val="24"/>
          <w:szCs w:val="24"/>
        </w:rPr>
        <w:t xml:space="preserve">oslovni prostor daje se u zakup pod sljedećim posebnim uvjetima koji </w:t>
      </w:r>
      <w:r w:rsidR="00870350" w:rsidRPr="00A051D2">
        <w:rPr>
          <w:color w:val="auto"/>
          <w:sz w:val="24"/>
          <w:szCs w:val="24"/>
        </w:rPr>
        <w:t>moraju biti zadovoljeni</w:t>
      </w:r>
      <w:r w:rsidR="000218B0" w:rsidRPr="00A051D2">
        <w:rPr>
          <w:color w:val="auto"/>
          <w:sz w:val="24"/>
          <w:szCs w:val="24"/>
        </w:rPr>
        <w:t xml:space="preserve"> (eliminacijski uvjeti)</w:t>
      </w:r>
      <w:r w:rsidR="002039B6">
        <w:rPr>
          <w:color w:val="auto"/>
          <w:sz w:val="24"/>
          <w:szCs w:val="24"/>
        </w:rPr>
        <w:t xml:space="preserve">: </w:t>
      </w:r>
    </w:p>
    <w:p w14:paraId="1A7282B2" w14:textId="77777777" w:rsidR="002039B6" w:rsidRPr="002039B6" w:rsidRDefault="002039B6" w:rsidP="002039B6">
      <w:pPr>
        <w:pStyle w:val="Naslov2"/>
        <w:spacing w:before="280" w:after="100"/>
        <w:ind w:left="360"/>
        <w:rPr>
          <w:color w:val="auto"/>
          <w:sz w:val="24"/>
          <w:szCs w:val="24"/>
        </w:rPr>
      </w:pPr>
    </w:p>
    <w:p w14:paraId="2D6BA03C" w14:textId="63FEFE69" w:rsidR="00B44FDD" w:rsidRPr="00A051D2" w:rsidRDefault="0024642F" w:rsidP="00E058D1">
      <w:pPr>
        <w:spacing w:before="80" w:after="80"/>
        <w:jc w:val="both"/>
        <w:rPr>
          <w:sz w:val="24"/>
          <w:szCs w:val="24"/>
        </w:rPr>
      </w:pPr>
      <w:r w:rsidRPr="00A051D2">
        <w:rPr>
          <w:sz w:val="24"/>
          <w:szCs w:val="24"/>
        </w:rPr>
        <w:t>a</w:t>
      </w:r>
      <w:r w:rsidR="000218B0" w:rsidRPr="00A051D2">
        <w:rPr>
          <w:sz w:val="24"/>
          <w:szCs w:val="24"/>
        </w:rPr>
        <w:t>.</w:t>
      </w:r>
      <w:r w:rsidR="00BC383F" w:rsidRPr="00A051D2">
        <w:rPr>
          <w:sz w:val="24"/>
          <w:szCs w:val="24"/>
        </w:rPr>
        <w:t xml:space="preserve"> Prostor se daje u zakup isključivo za obavljanje ugostiteljske djelatnosti u obliku klasičnog posluživanja za stolom (</w:t>
      </w:r>
      <w:r w:rsidR="00BC383F" w:rsidRPr="00C45128">
        <w:rPr>
          <w:i/>
          <w:iCs/>
          <w:sz w:val="24"/>
          <w:szCs w:val="24"/>
        </w:rPr>
        <w:t xml:space="preserve">table </w:t>
      </w:r>
      <w:proofErr w:type="spellStart"/>
      <w:r w:rsidR="00BC383F" w:rsidRPr="00C45128">
        <w:rPr>
          <w:i/>
          <w:iCs/>
          <w:sz w:val="24"/>
          <w:szCs w:val="24"/>
        </w:rPr>
        <w:t>service</w:t>
      </w:r>
      <w:proofErr w:type="spellEnd"/>
      <w:r w:rsidR="00BC383F" w:rsidRPr="00A051D2">
        <w:rPr>
          <w:sz w:val="24"/>
          <w:szCs w:val="24"/>
        </w:rPr>
        <w:t>)</w:t>
      </w:r>
      <w:r w:rsidR="00E058D1" w:rsidRPr="00A051D2">
        <w:rPr>
          <w:sz w:val="24"/>
          <w:szCs w:val="24"/>
        </w:rPr>
        <w:t xml:space="preserve">. </w:t>
      </w:r>
      <w:r w:rsidR="00BC383F" w:rsidRPr="00A051D2">
        <w:rPr>
          <w:sz w:val="24"/>
          <w:szCs w:val="24"/>
        </w:rPr>
        <w:t xml:space="preserve">Jedini prihvatljivi model usluge je posluživanje od strane profesionalnog ugostiteljskog osoblja – konobara. Samoposluživanje, </w:t>
      </w:r>
      <w:proofErr w:type="spellStart"/>
      <w:r w:rsidR="00BC383F" w:rsidRPr="00C45128">
        <w:rPr>
          <w:sz w:val="24"/>
          <w:szCs w:val="24"/>
        </w:rPr>
        <w:t>fast</w:t>
      </w:r>
      <w:proofErr w:type="spellEnd"/>
      <w:r w:rsidR="00BC383F" w:rsidRPr="00C45128">
        <w:rPr>
          <w:sz w:val="24"/>
          <w:szCs w:val="24"/>
        </w:rPr>
        <w:t xml:space="preserve"> </w:t>
      </w:r>
      <w:proofErr w:type="spellStart"/>
      <w:r w:rsidR="00BC383F" w:rsidRPr="00C45128">
        <w:rPr>
          <w:sz w:val="24"/>
          <w:szCs w:val="24"/>
        </w:rPr>
        <w:t>food</w:t>
      </w:r>
      <w:proofErr w:type="spellEnd"/>
      <w:r w:rsidR="00BC383F" w:rsidRPr="00C45128">
        <w:rPr>
          <w:i/>
          <w:iCs/>
          <w:sz w:val="24"/>
          <w:szCs w:val="24"/>
        </w:rPr>
        <w:t>,</w:t>
      </w:r>
      <w:r w:rsidR="00BC383F" w:rsidRPr="00A051D2">
        <w:rPr>
          <w:sz w:val="24"/>
          <w:szCs w:val="24"/>
        </w:rPr>
        <w:t xml:space="preserve"> prodaja kroz šalter ili svaki drugi model koji isključuje izravni kontakt konobara i gosta NIJE PRIHVATLJIV.</w:t>
      </w:r>
    </w:p>
    <w:p w14:paraId="14EEF17F" w14:textId="77777777" w:rsidR="00B44FDD" w:rsidRPr="00A051D2" w:rsidRDefault="00B44FDD">
      <w:pPr>
        <w:rPr>
          <w:sz w:val="24"/>
          <w:szCs w:val="24"/>
        </w:rPr>
      </w:pPr>
    </w:p>
    <w:p w14:paraId="2DB3447E" w14:textId="403A8BDC" w:rsidR="00B44FDD" w:rsidRPr="00A051D2" w:rsidRDefault="0024642F">
      <w:pPr>
        <w:spacing w:before="80" w:after="80"/>
        <w:rPr>
          <w:sz w:val="24"/>
          <w:szCs w:val="24"/>
        </w:rPr>
      </w:pPr>
      <w:r w:rsidRPr="00A051D2">
        <w:rPr>
          <w:sz w:val="24"/>
          <w:szCs w:val="24"/>
        </w:rPr>
        <w:t>b</w:t>
      </w:r>
      <w:r w:rsidR="000218B0" w:rsidRPr="00A051D2">
        <w:rPr>
          <w:sz w:val="24"/>
          <w:szCs w:val="24"/>
        </w:rPr>
        <w:t>.</w:t>
      </w:r>
      <w:r w:rsidR="00BC383F" w:rsidRPr="00A051D2">
        <w:rPr>
          <w:sz w:val="24"/>
          <w:szCs w:val="24"/>
        </w:rPr>
        <w:t xml:space="preserve"> Zakupnik je obvezan poslovati minimalno 8 (osam) aktivnih </w:t>
      </w:r>
      <w:r w:rsidR="00C03716" w:rsidRPr="00A051D2">
        <w:rPr>
          <w:sz w:val="24"/>
          <w:szCs w:val="24"/>
        </w:rPr>
        <w:t>mjeseci</w:t>
      </w:r>
      <w:r w:rsidR="00BC383F" w:rsidRPr="00A051D2">
        <w:rPr>
          <w:sz w:val="24"/>
          <w:szCs w:val="24"/>
        </w:rPr>
        <w:t xml:space="preserve"> godišnje (travanj – studeni), uz radno vrijeme koje obuhvaća svaki dan minimalno 09:00 – 2</w:t>
      </w:r>
      <w:r w:rsidR="000319AE" w:rsidRPr="00A051D2">
        <w:rPr>
          <w:sz w:val="24"/>
          <w:szCs w:val="24"/>
        </w:rPr>
        <w:t>1</w:t>
      </w:r>
      <w:r w:rsidR="00BC383F" w:rsidRPr="00A051D2">
        <w:rPr>
          <w:sz w:val="24"/>
          <w:szCs w:val="24"/>
        </w:rPr>
        <w:t xml:space="preserve">:00 h u sezoni (travanj – rujan) i </w:t>
      </w:r>
      <w:r w:rsidR="00800F6F" w:rsidRPr="00A051D2">
        <w:rPr>
          <w:sz w:val="24"/>
          <w:szCs w:val="24"/>
        </w:rPr>
        <w:t xml:space="preserve">minimalno </w:t>
      </w:r>
      <w:r w:rsidR="00BC383F" w:rsidRPr="00A051D2">
        <w:rPr>
          <w:sz w:val="24"/>
          <w:szCs w:val="24"/>
        </w:rPr>
        <w:t>10:00 – 1</w:t>
      </w:r>
      <w:r w:rsidR="000319AE" w:rsidRPr="00A051D2">
        <w:rPr>
          <w:sz w:val="24"/>
          <w:szCs w:val="24"/>
        </w:rPr>
        <w:t>8</w:t>
      </w:r>
      <w:r w:rsidR="00BC383F" w:rsidRPr="00A051D2">
        <w:rPr>
          <w:sz w:val="24"/>
          <w:szCs w:val="24"/>
        </w:rPr>
        <w:t xml:space="preserve">:00 h u </w:t>
      </w:r>
      <w:r w:rsidR="00417573" w:rsidRPr="00A051D2">
        <w:rPr>
          <w:sz w:val="24"/>
          <w:szCs w:val="24"/>
        </w:rPr>
        <w:t>post sezoni</w:t>
      </w:r>
      <w:r w:rsidR="00BC383F" w:rsidRPr="00A051D2">
        <w:rPr>
          <w:sz w:val="24"/>
          <w:szCs w:val="24"/>
        </w:rPr>
        <w:t xml:space="preserve"> (listopad – studeni), uključujući vikende i blagdane.</w:t>
      </w:r>
    </w:p>
    <w:p w14:paraId="515767D2" w14:textId="77777777" w:rsidR="00B44FDD" w:rsidRPr="00A051D2" w:rsidRDefault="00B44FDD">
      <w:pPr>
        <w:rPr>
          <w:sz w:val="24"/>
          <w:szCs w:val="24"/>
        </w:rPr>
      </w:pPr>
    </w:p>
    <w:p w14:paraId="2398E6F9" w14:textId="0B0B5AD7" w:rsidR="00B44FDD" w:rsidRPr="00A051D2" w:rsidRDefault="0024642F" w:rsidP="000218B0">
      <w:pPr>
        <w:spacing w:before="80" w:after="80"/>
        <w:rPr>
          <w:sz w:val="24"/>
          <w:szCs w:val="24"/>
        </w:rPr>
      </w:pPr>
      <w:r w:rsidRPr="00A051D2">
        <w:rPr>
          <w:sz w:val="24"/>
          <w:szCs w:val="24"/>
        </w:rPr>
        <w:t>c</w:t>
      </w:r>
      <w:r w:rsidR="000218B0" w:rsidRPr="00A051D2">
        <w:rPr>
          <w:sz w:val="24"/>
          <w:szCs w:val="24"/>
        </w:rPr>
        <w:t>.</w:t>
      </w:r>
      <w:r w:rsidR="00BC383F" w:rsidRPr="00A051D2">
        <w:rPr>
          <w:sz w:val="24"/>
          <w:szCs w:val="24"/>
        </w:rPr>
        <w:t xml:space="preserve"> Zakupnik je obvezan na lokaciji imati minimalno 3 (tri) zaposlena</w:t>
      </w:r>
      <w:r w:rsidR="00011C3F" w:rsidRPr="00A051D2">
        <w:rPr>
          <w:sz w:val="24"/>
          <w:szCs w:val="24"/>
        </w:rPr>
        <w:t xml:space="preserve"> </w:t>
      </w:r>
      <w:r w:rsidR="00C54B4A" w:rsidRPr="00A051D2">
        <w:rPr>
          <w:sz w:val="24"/>
          <w:szCs w:val="24"/>
        </w:rPr>
        <w:t>na neodr</w:t>
      </w:r>
      <w:r w:rsidR="0042196E" w:rsidRPr="00A051D2">
        <w:rPr>
          <w:sz w:val="24"/>
          <w:szCs w:val="24"/>
        </w:rPr>
        <w:t xml:space="preserve">eđeno vrijeme s </w:t>
      </w:r>
      <w:r w:rsidR="00BC383F" w:rsidRPr="00A051D2">
        <w:rPr>
          <w:sz w:val="24"/>
          <w:szCs w:val="24"/>
        </w:rPr>
        <w:t>punim radnim vremenom</w:t>
      </w:r>
      <w:r w:rsidR="0042196E" w:rsidRPr="00A051D2">
        <w:rPr>
          <w:sz w:val="24"/>
          <w:szCs w:val="24"/>
        </w:rPr>
        <w:t xml:space="preserve">. </w:t>
      </w:r>
    </w:p>
    <w:p w14:paraId="5017745D" w14:textId="77777777" w:rsidR="0024642F" w:rsidRPr="00A051D2" w:rsidRDefault="0024642F" w:rsidP="000218B0">
      <w:pPr>
        <w:spacing w:before="80" w:after="80"/>
        <w:rPr>
          <w:sz w:val="24"/>
          <w:szCs w:val="24"/>
        </w:rPr>
      </w:pPr>
    </w:p>
    <w:p w14:paraId="3BE19B60" w14:textId="651B0C39" w:rsidR="00B44FDD" w:rsidRPr="00A051D2" w:rsidRDefault="0024642F">
      <w:pPr>
        <w:spacing w:before="80" w:after="80"/>
        <w:rPr>
          <w:sz w:val="24"/>
          <w:szCs w:val="24"/>
        </w:rPr>
      </w:pPr>
      <w:r w:rsidRPr="00A051D2">
        <w:rPr>
          <w:sz w:val="24"/>
          <w:szCs w:val="24"/>
        </w:rPr>
        <w:t>d</w:t>
      </w:r>
      <w:r w:rsidR="000218B0" w:rsidRPr="00A051D2">
        <w:rPr>
          <w:sz w:val="24"/>
          <w:szCs w:val="24"/>
        </w:rPr>
        <w:t>.</w:t>
      </w:r>
      <w:r w:rsidR="00BC383F" w:rsidRPr="00A051D2">
        <w:rPr>
          <w:sz w:val="24"/>
          <w:szCs w:val="24"/>
        </w:rPr>
        <w:t xml:space="preserve"> Catering usluge za potrebe Ustanove i njezinih programskih aktivnosti moraju biti dostupne Ustanovi uz dogovor i primjerenu naknadu. Ustanova zadržava pravo organizacije </w:t>
      </w:r>
      <w:r w:rsidR="00C03716" w:rsidRPr="00A051D2">
        <w:rPr>
          <w:sz w:val="24"/>
          <w:szCs w:val="24"/>
        </w:rPr>
        <w:t>vlastitih</w:t>
      </w:r>
      <w:r w:rsidR="00BC383F" w:rsidRPr="00A051D2">
        <w:rPr>
          <w:sz w:val="24"/>
          <w:szCs w:val="24"/>
        </w:rPr>
        <w:t xml:space="preserve"> programa na prostorima parka bez obveze </w:t>
      </w:r>
      <w:r w:rsidR="00C03716" w:rsidRPr="00A051D2">
        <w:rPr>
          <w:sz w:val="24"/>
          <w:szCs w:val="24"/>
        </w:rPr>
        <w:t>korištenja</w:t>
      </w:r>
      <w:r w:rsidR="00BC383F" w:rsidRPr="00A051D2">
        <w:rPr>
          <w:sz w:val="24"/>
          <w:szCs w:val="24"/>
        </w:rPr>
        <w:t xml:space="preserve"> Zakupnikove ugostiteljske usluge.</w:t>
      </w:r>
    </w:p>
    <w:p w14:paraId="4CD5D3CB" w14:textId="77777777" w:rsidR="000218B0" w:rsidRPr="00A051D2" w:rsidRDefault="000218B0">
      <w:pPr>
        <w:rPr>
          <w:sz w:val="24"/>
          <w:szCs w:val="24"/>
        </w:rPr>
      </w:pPr>
    </w:p>
    <w:p w14:paraId="24CE0C0D" w14:textId="44788F00" w:rsidR="00B44FDD" w:rsidRPr="00A051D2" w:rsidRDefault="0024642F">
      <w:pPr>
        <w:rPr>
          <w:sz w:val="24"/>
          <w:szCs w:val="24"/>
        </w:rPr>
      </w:pPr>
      <w:r w:rsidRPr="00A051D2">
        <w:rPr>
          <w:sz w:val="24"/>
          <w:szCs w:val="24"/>
        </w:rPr>
        <w:t>e</w:t>
      </w:r>
      <w:r w:rsidR="000218B0" w:rsidRPr="00A051D2">
        <w:rPr>
          <w:sz w:val="24"/>
          <w:szCs w:val="24"/>
        </w:rPr>
        <w:t xml:space="preserve">. Ponuditelj mora biti registriran za obavljanje ugostiteljske djelatnosti minimalno </w:t>
      </w:r>
      <w:r w:rsidR="000319AE" w:rsidRPr="00A051D2">
        <w:rPr>
          <w:sz w:val="24"/>
          <w:szCs w:val="24"/>
        </w:rPr>
        <w:t>3</w:t>
      </w:r>
      <w:r w:rsidR="000218B0" w:rsidRPr="00A051D2">
        <w:rPr>
          <w:sz w:val="24"/>
          <w:szCs w:val="24"/>
        </w:rPr>
        <w:t xml:space="preserve"> (</w:t>
      </w:r>
      <w:r w:rsidR="000319AE" w:rsidRPr="00A051D2">
        <w:rPr>
          <w:sz w:val="24"/>
          <w:szCs w:val="24"/>
        </w:rPr>
        <w:t>tri</w:t>
      </w:r>
      <w:r w:rsidR="000218B0" w:rsidRPr="00A051D2">
        <w:rPr>
          <w:sz w:val="24"/>
          <w:szCs w:val="24"/>
        </w:rPr>
        <w:t xml:space="preserve">) godine prije dana objave natječaja. </w:t>
      </w:r>
    </w:p>
    <w:p w14:paraId="21E7BDA0" w14:textId="77777777" w:rsidR="000218B0" w:rsidRPr="00A051D2" w:rsidRDefault="000218B0">
      <w:pPr>
        <w:rPr>
          <w:sz w:val="24"/>
          <w:szCs w:val="24"/>
        </w:rPr>
      </w:pPr>
    </w:p>
    <w:p w14:paraId="2272FA2E" w14:textId="2EAF6EAF" w:rsidR="000218B0" w:rsidRPr="00A051D2" w:rsidRDefault="0024642F">
      <w:pPr>
        <w:rPr>
          <w:sz w:val="24"/>
          <w:szCs w:val="24"/>
        </w:rPr>
      </w:pPr>
      <w:r w:rsidRPr="00A051D2">
        <w:rPr>
          <w:sz w:val="24"/>
          <w:szCs w:val="24"/>
        </w:rPr>
        <w:t>f</w:t>
      </w:r>
      <w:r w:rsidR="000218B0" w:rsidRPr="00A051D2">
        <w:rPr>
          <w:sz w:val="24"/>
          <w:szCs w:val="24"/>
        </w:rPr>
        <w:t xml:space="preserve">. Ponuđeni iznos mjesečne zakupnine mora biti jednak ili veći od utvrđene početne zakupnine. </w:t>
      </w:r>
    </w:p>
    <w:p w14:paraId="0D4AB645" w14:textId="77777777" w:rsidR="007E264C" w:rsidRPr="00A051D2" w:rsidRDefault="007E264C">
      <w:pPr>
        <w:rPr>
          <w:sz w:val="24"/>
          <w:szCs w:val="24"/>
        </w:rPr>
      </w:pPr>
    </w:p>
    <w:p w14:paraId="1683E0F1" w14:textId="00E37267" w:rsidR="007E264C" w:rsidRPr="00A051D2" w:rsidRDefault="0024642F">
      <w:pPr>
        <w:rPr>
          <w:sz w:val="24"/>
          <w:szCs w:val="24"/>
        </w:rPr>
      </w:pPr>
      <w:r w:rsidRPr="00A051D2">
        <w:rPr>
          <w:sz w:val="24"/>
          <w:szCs w:val="24"/>
        </w:rPr>
        <w:t>g</w:t>
      </w:r>
      <w:r w:rsidR="007E264C" w:rsidRPr="00A051D2">
        <w:rPr>
          <w:sz w:val="24"/>
          <w:szCs w:val="24"/>
        </w:rPr>
        <w:t xml:space="preserve">. Ponuditelj mora biti solventan. </w:t>
      </w:r>
    </w:p>
    <w:p w14:paraId="2C20AFFB" w14:textId="77777777" w:rsidR="007E264C" w:rsidRPr="00A051D2" w:rsidRDefault="007E264C">
      <w:pPr>
        <w:rPr>
          <w:sz w:val="24"/>
          <w:szCs w:val="24"/>
        </w:rPr>
      </w:pPr>
    </w:p>
    <w:p w14:paraId="68E23B5D" w14:textId="4DA8A0BA" w:rsidR="007E264C" w:rsidRPr="00A051D2" w:rsidRDefault="0024642F">
      <w:pPr>
        <w:rPr>
          <w:sz w:val="24"/>
          <w:szCs w:val="24"/>
        </w:rPr>
      </w:pPr>
      <w:r w:rsidRPr="00A051D2">
        <w:rPr>
          <w:sz w:val="24"/>
          <w:szCs w:val="24"/>
        </w:rPr>
        <w:t>h</w:t>
      </w:r>
      <w:r w:rsidR="007E264C" w:rsidRPr="00A051D2">
        <w:rPr>
          <w:sz w:val="24"/>
          <w:szCs w:val="24"/>
        </w:rPr>
        <w:t xml:space="preserve">. Ponuditelj ne smije biti u postupku stečaja, likvidacije ili predstečajne nagodbe. </w:t>
      </w:r>
    </w:p>
    <w:p w14:paraId="654BE3D2" w14:textId="77777777" w:rsidR="007E264C" w:rsidRPr="00A051D2" w:rsidRDefault="007E264C">
      <w:pPr>
        <w:rPr>
          <w:sz w:val="24"/>
          <w:szCs w:val="24"/>
        </w:rPr>
      </w:pPr>
    </w:p>
    <w:p w14:paraId="7CB44F70" w14:textId="7091E362" w:rsidR="007E264C" w:rsidRPr="00A051D2" w:rsidRDefault="0024642F">
      <w:pPr>
        <w:rPr>
          <w:sz w:val="24"/>
          <w:szCs w:val="24"/>
        </w:rPr>
      </w:pPr>
      <w:r w:rsidRPr="00A051D2">
        <w:rPr>
          <w:sz w:val="24"/>
          <w:szCs w:val="24"/>
        </w:rPr>
        <w:t>i</w:t>
      </w:r>
      <w:r w:rsidR="007E264C" w:rsidRPr="00A051D2">
        <w:rPr>
          <w:sz w:val="24"/>
          <w:szCs w:val="24"/>
        </w:rPr>
        <w:t xml:space="preserve">. Ponuditelj mora imati dokumentirano iskustvo u upravljanju ugostiteljskim objektom od minimalno </w:t>
      </w:r>
      <w:r w:rsidR="000319AE" w:rsidRPr="00A051D2">
        <w:rPr>
          <w:sz w:val="24"/>
          <w:szCs w:val="24"/>
        </w:rPr>
        <w:t>3</w:t>
      </w:r>
      <w:r w:rsidR="007E264C" w:rsidRPr="00A051D2">
        <w:rPr>
          <w:sz w:val="24"/>
          <w:szCs w:val="24"/>
        </w:rPr>
        <w:t xml:space="preserve"> (</w:t>
      </w:r>
      <w:r w:rsidR="000319AE" w:rsidRPr="00A051D2">
        <w:rPr>
          <w:sz w:val="24"/>
          <w:szCs w:val="24"/>
        </w:rPr>
        <w:t>tri</w:t>
      </w:r>
      <w:r w:rsidR="007E264C" w:rsidRPr="00A051D2">
        <w:rPr>
          <w:sz w:val="24"/>
          <w:szCs w:val="24"/>
        </w:rPr>
        <w:t xml:space="preserve">) godine. </w:t>
      </w:r>
    </w:p>
    <w:p w14:paraId="0C24797E" w14:textId="77777777" w:rsidR="00136E69" w:rsidRPr="00A051D2" w:rsidRDefault="00136E69">
      <w:pPr>
        <w:rPr>
          <w:sz w:val="24"/>
          <w:szCs w:val="24"/>
        </w:rPr>
      </w:pPr>
    </w:p>
    <w:p w14:paraId="61695925" w14:textId="7E7D48D1" w:rsidR="00136E69" w:rsidRPr="00A051D2" w:rsidRDefault="0024642F" w:rsidP="00606A91">
      <w:pPr>
        <w:jc w:val="both"/>
        <w:rPr>
          <w:sz w:val="24"/>
          <w:szCs w:val="24"/>
        </w:rPr>
      </w:pPr>
      <w:r w:rsidRPr="00A051D2">
        <w:rPr>
          <w:sz w:val="24"/>
          <w:szCs w:val="24"/>
        </w:rPr>
        <w:t>j</w:t>
      </w:r>
      <w:r w:rsidR="00136E69" w:rsidRPr="00A051D2">
        <w:rPr>
          <w:sz w:val="24"/>
          <w:szCs w:val="24"/>
        </w:rPr>
        <w:t xml:space="preserve">. Ponuda mora sadržavati pisani Konceptualni elaborat ugostiteljske ponude (minimalno 5 stranica) koji opisuje: (a) vrstu i kategoriju objekta koji će se registrirati uz tehničku izvedivost, (b) jelovnik sa sezonskim primjerom, (c) kartu pića, (d) model posluživanja, (e) dizajn i opremu terasa, (f) radno vrijeme, (g) pristup vrijednostima </w:t>
      </w:r>
      <w:r w:rsidR="00750D17" w:rsidRPr="00A051D2">
        <w:rPr>
          <w:sz w:val="24"/>
          <w:szCs w:val="24"/>
        </w:rPr>
        <w:t>P</w:t>
      </w:r>
      <w:r w:rsidR="00136E69" w:rsidRPr="00A051D2">
        <w:rPr>
          <w:sz w:val="24"/>
          <w:szCs w:val="24"/>
        </w:rPr>
        <w:t xml:space="preserve">arka. </w:t>
      </w:r>
    </w:p>
    <w:p w14:paraId="213143B8" w14:textId="77777777" w:rsidR="00606A91" w:rsidRPr="00A051D2" w:rsidRDefault="00606A91" w:rsidP="00606A91">
      <w:pPr>
        <w:jc w:val="both"/>
        <w:rPr>
          <w:sz w:val="24"/>
          <w:szCs w:val="24"/>
        </w:rPr>
      </w:pPr>
    </w:p>
    <w:p w14:paraId="25499880" w14:textId="77130BFF" w:rsidR="00606A91" w:rsidRPr="00A051D2" w:rsidRDefault="0024642F" w:rsidP="00606A91">
      <w:pPr>
        <w:jc w:val="both"/>
        <w:rPr>
          <w:sz w:val="24"/>
          <w:szCs w:val="24"/>
        </w:rPr>
      </w:pPr>
      <w:r w:rsidRPr="00A051D2">
        <w:rPr>
          <w:sz w:val="24"/>
          <w:szCs w:val="24"/>
        </w:rPr>
        <w:t>k</w:t>
      </w:r>
      <w:r w:rsidR="00606A91" w:rsidRPr="00A051D2">
        <w:rPr>
          <w:sz w:val="24"/>
          <w:szCs w:val="24"/>
        </w:rPr>
        <w:t>. Ponuditelj mora dostaviti potpisanu i ovjerenu Izjavu o prihvaćanju Smjernica za prilagodbu ponude ugosti</w:t>
      </w:r>
      <w:r w:rsidR="009C790F" w:rsidRPr="00A051D2">
        <w:rPr>
          <w:sz w:val="24"/>
          <w:szCs w:val="24"/>
        </w:rPr>
        <w:t xml:space="preserve">teljskoj </w:t>
      </w:r>
      <w:r w:rsidR="00606A91" w:rsidRPr="00A051D2">
        <w:rPr>
          <w:sz w:val="24"/>
          <w:szCs w:val="24"/>
        </w:rPr>
        <w:t xml:space="preserve">djelatnosti (KLASA: 003-05/25-02/06, URBROJ: 465-01/1-25-1). </w:t>
      </w:r>
    </w:p>
    <w:p w14:paraId="36FE6F16" w14:textId="77777777" w:rsidR="00606A91" w:rsidRPr="00A051D2" w:rsidRDefault="00606A91" w:rsidP="00606A91">
      <w:pPr>
        <w:jc w:val="both"/>
        <w:rPr>
          <w:sz w:val="24"/>
          <w:szCs w:val="24"/>
        </w:rPr>
      </w:pPr>
    </w:p>
    <w:p w14:paraId="2D494100" w14:textId="3AC45E0B" w:rsidR="00B44FDD" w:rsidRPr="00A051D2" w:rsidRDefault="0024642F" w:rsidP="00655D5A">
      <w:pPr>
        <w:jc w:val="both"/>
        <w:rPr>
          <w:sz w:val="24"/>
          <w:szCs w:val="24"/>
        </w:rPr>
      </w:pPr>
      <w:r w:rsidRPr="00A051D2">
        <w:rPr>
          <w:sz w:val="24"/>
          <w:szCs w:val="24"/>
        </w:rPr>
        <w:lastRenderedPageBreak/>
        <w:t>l</w:t>
      </w:r>
      <w:r w:rsidR="00606A91" w:rsidRPr="00A051D2">
        <w:rPr>
          <w:sz w:val="24"/>
          <w:szCs w:val="24"/>
        </w:rPr>
        <w:t xml:space="preserve">. Jamčevina mora biti uplaćena prije isteka roka za dostavu ponuda. </w:t>
      </w:r>
      <w:r w:rsidR="001C1534" w:rsidRPr="00A051D2">
        <w:rPr>
          <w:sz w:val="24"/>
          <w:szCs w:val="24"/>
        </w:rPr>
        <w:t>J</w:t>
      </w:r>
      <w:r w:rsidR="00BC383F" w:rsidRPr="00A051D2">
        <w:rPr>
          <w:sz w:val="24"/>
          <w:szCs w:val="24"/>
        </w:rPr>
        <w:t xml:space="preserve">amčevina iznosi trostruki iznos početne (minimalne) zakupnine: </w:t>
      </w:r>
      <w:r w:rsidR="00D951F7" w:rsidRPr="00A051D2">
        <w:rPr>
          <w:sz w:val="24"/>
          <w:szCs w:val="24"/>
        </w:rPr>
        <w:t>7.500,00</w:t>
      </w:r>
      <w:r w:rsidR="00BC383F" w:rsidRPr="00A051D2">
        <w:rPr>
          <w:sz w:val="24"/>
          <w:szCs w:val="24"/>
        </w:rPr>
        <w:t xml:space="preserve"> EUR</w:t>
      </w:r>
      <w:r w:rsidR="000319AE" w:rsidRPr="00A051D2">
        <w:rPr>
          <w:sz w:val="24"/>
          <w:szCs w:val="24"/>
        </w:rPr>
        <w:t xml:space="preserve"> (bez PDV-a), odnosno </w:t>
      </w:r>
      <w:r w:rsidR="004D5318" w:rsidRPr="00A051D2">
        <w:rPr>
          <w:sz w:val="24"/>
          <w:szCs w:val="24"/>
        </w:rPr>
        <w:t>9.375,00 s PDV-om</w:t>
      </w:r>
      <w:r w:rsidR="00BC383F" w:rsidRPr="00A051D2">
        <w:rPr>
          <w:sz w:val="24"/>
          <w:szCs w:val="24"/>
        </w:rPr>
        <w:t>. Jamčevinu je potrebno uplatiti u korist Javne ustanove za upravljanje prirodnim vrijednostima Grada Zagreba, IBAN: HR7523600001101214800, s naznakom svrhe: „Jamčevina – natječaj Vidikovac“, najkasnije do posljednjeg dana roka za prijavu na natječaj.</w:t>
      </w:r>
      <w:r w:rsidR="00384E61" w:rsidRPr="00A051D2">
        <w:rPr>
          <w:sz w:val="24"/>
          <w:szCs w:val="24"/>
        </w:rPr>
        <w:t xml:space="preserve"> </w:t>
      </w:r>
      <w:r w:rsidR="009C39AA" w:rsidRPr="00A051D2">
        <w:rPr>
          <w:sz w:val="24"/>
          <w:szCs w:val="24"/>
        </w:rPr>
        <w:t>N</w:t>
      </w:r>
      <w:r w:rsidR="00BC383F" w:rsidRPr="00A051D2">
        <w:rPr>
          <w:sz w:val="24"/>
          <w:szCs w:val="24"/>
        </w:rPr>
        <w:t xml:space="preserve">atjecateljima </w:t>
      </w:r>
      <w:r w:rsidR="009C39AA" w:rsidRPr="00A051D2">
        <w:rPr>
          <w:sz w:val="24"/>
          <w:szCs w:val="24"/>
        </w:rPr>
        <w:t xml:space="preserve">koji nisu odabrani </w:t>
      </w:r>
      <w:r w:rsidR="00BC383F" w:rsidRPr="00A051D2">
        <w:rPr>
          <w:sz w:val="24"/>
          <w:szCs w:val="24"/>
        </w:rPr>
        <w:t>jamčevina se vraća u roku od 30 (trideset) dana od dana konačnosti Odluke o najpovoljnijoj ponudi.</w:t>
      </w:r>
    </w:p>
    <w:p w14:paraId="461F6BE2" w14:textId="4FC13639" w:rsidR="00AA2E71" w:rsidRPr="00A051D2" w:rsidRDefault="00E37845" w:rsidP="00E37845">
      <w:pPr>
        <w:pStyle w:val="Naslov2"/>
        <w:numPr>
          <w:ilvl w:val="0"/>
          <w:numId w:val="2"/>
        </w:numPr>
        <w:spacing w:before="280" w:after="100"/>
        <w:jc w:val="both"/>
        <w:rPr>
          <w:color w:val="auto"/>
          <w:sz w:val="24"/>
          <w:szCs w:val="24"/>
        </w:rPr>
      </w:pPr>
      <w:r w:rsidRPr="00A051D2">
        <w:rPr>
          <w:color w:val="auto"/>
          <w:sz w:val="24"/>
          <w:szCs w:val="24"/>
        </w:rPr>
        <w:t>Izabrani natjecatelj obvezan je nakon preuzimanja konačne odluke</w:t>
      </w:r>
      <w:r w:rsidR="00B229C1" w:rsidRPr="00A051D2">
        <w:rPr>
          <w:color w:val="auto"/>
          <w:sz w:val="24"/>
          <w:szCs w:val="24"/>
        </w:rPr>
        <w:t xml:space="preserve"> </w:t>
      </w:r>
      <w:r w:rsidR="00862FA9" w:rsidRPr="00A051D2">
        <w:rPr>
          <w:color w:val="auto"/>
          <w:sz w:val="24"/>
          <w:szCs w:val="24"/>
        </w:rPr>
        <w:t xml:space="preserve">o izboru njegove ponude, a </w:t>
      </w:r>
      <w:r w:rsidR="0075623C" w:rsidRPr="00A051D2">
        <w:rPr>
          <w:color w:val="auto"/>
          <w:sz w:val="24"/>
          <w:szCs w:val="24"/>
        </w:rPr>
        <w:t xml:space="preserve">najkasnije </w:t>
      </w:r>
      <w:r w:rsidRPr="00A051D2">
        <w:rPr>
          <w:color w:val="auto"/>
          <w:sz w:val="24"/>
          <w:szCs w:val="24"/>
        </w:rPr>
        <w:t xml:space="preserve">u roku od 8 dana, a prije sklapanja ugovora o zakupu, uplatiti u korist Ustanove internet bankarstvom ili virmanom razliku iznosa uplaćene jamčevine iz prethodne točke do visine tri ponuđene zakupnine </w:t>
      </w:r>
      <w:r w:rsidR="0075623C" w:rsidRPr="00A051D2">
        <w:rPr>
          <w:color w:val="auto"/>
          <w:sz w:val="24"/>
          <w:szCs w:val="24"/>
        </w:rPr>
        <w:t xml:space="preserve"> uvećano za </w:t>
      </w:r>
      <w:r w:rsidRPr="00A051D2">
        <w:rPr>
          <w:color w:val="auto"/>
          <w:sz w:val="24"/>
          <w:szCs w:val="24"/>
        </w:rPr>
        <w:t>PDV</w:t>
      </w:r>
      <w:r w:rsidR="00821DAB" w:rsidRPr="00A051D2">
        <w:rPr>
          <w:color w:val="auto"/>
          <w:sz w:val="24"/>
          <w:szCs w:val="24"/>
        </w:rPr>
        <w:t>,</w:t>
      </w:r>
      <w:r w:rsidRPr="00A051D2">
        <w:rPr>
          <w:color w:val="auto"/>
          <w:sz w:val="24"/>
          <w:szCs w:val="24"/>
        </w:rPr>
        <w:t xml:space="preserve"> kao jamstvo za eventualnu štetu ili neplaćenu zakupninu. </w:t>
      </w:r>
    </w:p>
    <w:p w14:paraId="7E56E03B" w14:textId="77777777" w:rsidR="00AA2E71" w:rsidRPr="00A051D2" w:rsidRDefault="00E37845" w:rsidP="00AA2E71">
      <w:pPr>
        <w:pStyle w:val="Naslov2"/>
        <w:spacing w:before="280" w:after="100"/>
        <w:ind w:left="720"/>
        <w:jc w:val="both"/>
        <w:rPr>
          <w:color w:val="auto"/>
          <w:sz w:val="24"/>
          <w:szCs w:val="24"/>
        </w:rPr>
      </w:pPr>
      <w:r w:rsidRPr="00A051D2">
        <w:rPr>
          <w:color w:val="auto"/>
          <w:sz w:val="24"/>
          <w:szCs w:val="24"/>
        </w:rPr>
        <w:t xml:space="preserve">Ako po prestanku ugovora prostor bude vraćen u preuzetom stanju, slobodan od osoba i stvari Zakupnika, uzimajući u obzir promjene nastale redovitom upotrebom, a u svakom slučaju na način kako to bude određeno ugovorom o zakupu, </w:t>
      </w:r>
      <w:r w:rsidR="00A628A2" w:rsidRPr="00A051D2">
        <w:rPr>
          <w:color w:val="auto"/>
          <w:sz w:val="24"/>
          <w:szCs w:val="24"/>
        </w:rPr>
        <w:t xml:space="preserve">a </w:t>
      </w:r>
      <w:r w:rsidRPr="00A051D2">
        <w:rPr>
          <w:color w:val="auto"/>
          <w:sz w:val="24"/>
          <w:szCs w:val="24"/>
        </w:rPr>
        <w:t xml:space="preserve">iznos zakupnine, režija i drugih novčanih potraživanja Ustanove prema Zakupniku bude u potpunosti plaćen, iznos definiran </w:t>
      </w:r>
      <w:r w:rsidR="00250583" w:rsidRPr="00A051D2">
        <w:rPr>
          <w:color w:val="auto"/>
          <w:sz w:val="24"/>
          <w:szCs w:val="24"/>
        </w:rPr>
        <w:t>ovom točkom</w:t>
      </w:r>
      <w:r w:rsidRPr="00A051D2">
        <w:rPr>
          <w:color w:val="auto"/>
          <w:sz w:val="24"/>
          <w:szCs w:val="24"/>
        </w:rPr>
        <w:t xml:space="preserve"> će se u cijelosti, beskamatno, vratiti Zakupniku. </w:t>
      </w:r>
    </w:p>
    <w:p w14:paraId="61AB59EF" w14:textId="3FB372CF" w:rsidR="00F41EDD" w:rsidRPr="00A051D2" w:rsidRDefault="00E37845" w:rsidP="00821DAB">
      <w:pPr>
        <w:pStyle w:val="Naslov2"/>
        <w:spacing w:before="280" w:after="100"/>
        <w:ind w:left="720"/>
        <w:jc w:val="both"/>
        <w:rPr>
          <w:color w:val="auto"/>
          <w:sz w:val="24"/>
          <w:szCs w:val="24"/>
        </w:rPr>
      </w:pPr>
      <w:r w:rsidRPr="00A051D2">
        <w:rPr>
          <w:color w:val="auto"/>
          <w:sz w:val="24"/>
          <w:szCs w:val="24"/>
        </w:rPr>
        <w:t xml:space="preserve">Izabrani Zakupnik </w:t>
      </w:r>
      <w:r w:rsidR="00F41EDD" w:rsidRPr="00A051D2">
        <w:rPr>
          <w:color w:val="auto"/>
          <w:sz w:val="24"/>
          <w:szCs w:val="24"/>
        </w:rPr>
        <w:t xml:space="preserve">obvezan </w:t>
      </w:r>
      <w:r w:rsidR="00821DAB" w:rsidRPr="00A051D2">
        <w:rPr>
          <w:color w:val="auto"/>
          <w:sz w:val="24"/>
          <w:szCs w:val="24"/>
        </w:rPr>
        <w:t>j</w:t>
      </w:r>
      <w:r w:rsidRPr="00A051D2">
        <w:rPr>
          <w:color w:val="auto"/>
          <w:sz w:val="24"/>
          <w:szCs w:val="24"/>
        </w:rPr>
        <w:t>e kao sredstvo osiguranja plaćanja na dan potpisa ugovora uručiti Ustanovi dovoljan broj valjanih i provedivih bjanko zadužnica obrta ili trgovačkog društva gdje će dužnik biti vlasnik obrta ili trgovačko društvo Zakupnik, a fizička osoba u svojstvu većinskog osnivača  trgova</w:t>
      </w:r>
      <w:r w:rsidR="00C764DA" w:rsidRPr="00A051D2">
        <w:rPr>
          <w:color w:val="auto"/>
          <w:sz w:val="24"/>
          <w:szCs w:val="24"/>
        </w:rPr>
        <w:t>č</w:t>
      </w:r>
      <w:r w:rsidRPr="00A051D2">
        <w:rPr>
          <w:color w:val="auto"/>
          <w:sz w:val="24"/>
          <w:szCs w:val="24"/>
        </w:rPr>
        <w:t>kog dru</w:t>
      </w:r>
      <w:r w:rsidR="00C764DA" w:rsidRPr="00A051D2">
        <w:rPr>
          <w:color w:val="auto"/>
          <w:sz w:val="24"/>
          <w:szCs w:val="24"/>
        </w:rPr>
        <w:t>š</w:t>
      </w:r>
      <w:r w:rsidRPr="00A051D2">
        <w:rPr>
          <w:color w:val="auto"/>
          <w:sz w:val="24"/>
          <w:szCs w:val="24"/>
        </w:rPr>
        <w:t>tva jamac platac, ovjerenu kod javnog bilje</w:t>
      </w:r>
      <w:r w:rsidR="00C764DA" w:rsidRPr="00A051D2">
        <w:rPr>
          <w:color w:val="auto"/>
          <w:sz w:val="24"/>
          <w:szCs w:val="24"/>
        </w:rPr>
        <w:t>ž</w:t>
      </w:r>
      <w:r w:rsidRPr="00A051D2">
        <w:rPr>
          <w:color w:val="auto"/>
          <w:sz w:val="24"/>
          <w:szCs w:val="24"/>
        </w:rPr>
        <w:t>nika, i to u ukupnom iznosu bjanko zadu</w:t>
      </w:r>
      <w:r w:rsidR="00C764DA" w:rsidRPr="00A051D2">
        <w:rPr>
          <w:color w:val="auto"/>
          <w:sz w:val="24"/>
          <w:szCs w:val="24"/>
        </w:rPr>
        <w:t>žn</w:t>
      </w:r>
      <w:r w:rsidRPr="00A051D2">
        <w:rPr>
          <w:color w:val="auto"/>
          <w:sz w:val="24"/>
          <w:szCs w:val="24"/>
        </w:rPr>
        <w:t>ica koji pokriva najmanje godi</w:t>
      </w:r>
      <w:r w:rsidR="00C764DA" w:rsidRPr="00A051D2">
        <w:rPr>
          <w:color w:val="auto"/>
          <w:sz w:val="24"/>
          <w:szCs w:val="24"/>
        </w:rPr>
        <w:t>šnj</w:t>
      </w:r>
      <w:r w:rsidRPr="00A051D2">
        <w:rPr>
          <w:color w:val="auto"/>
          <w:sz w:val="24"/>
          <w:szCs w:val="24"/>
        </w:rPr>
        <w:t xml:space="preserve">i iznos ugovorene zakupnine </w:t>
      </w:r>
      <w:r w:rsidR="00821DAB" w:rsidRPr="00A051D2">
        <w:rPr>
          <w:color w:val="auto"/>
          <w:sz w:val="24"/>
          <w:szCs w:val="24"/>
        </w:rPr>
        <w:t xml:space="preserve">uvećano za </w:t>
      </w:r>
      <w:r w:rsidRPr="00A051D2">
        <w:rPr>
          <w:color w:val="auto"/>
          <w:sz w:val="24"/>
          <w:szCs w:val="24"/>
        </w:rPr>
        <w:t xml:space="preserve">PDV, a sve kao sredstvo osiguranja redovnog podmirenja obveza </w:t>
      </w:r>
      <w:r w:rsidR="00C764DA" w:rsidRPr="00A051D2">
        <w:rPr>
          <w:color w:val="auto"/>
          <w:sz w:val="24"/>
          <w:szCs w:val="24"/>
        </w:rPr>
        <w:t>Z</w:t>
      </w:r>
      <w:r w:rsidRPr="00A051D2">
        <w:rPr>
          <w:color w:val="auto"/>
          <w:sz w:val="24"/>
          <w:szCs w:val="24"/>
        </w:rPr>
        <w:t xml:space="preserve">akupnika po ugovoru o zakupu. </w:t>
      </w:r>
    </w:p>
    <w:p w14:paraId="798A152F" w14:textId="77777777" w:rsidR="009207B2" w:rsidRPr="00A051D2" w:rsidRDefault="00E37845" w:rsidP="00AA2E71">
      <w:pPr>
        <w:pStyle w:val="Naslov2"/>
        <w:spacing w:before="280" w:after="100"/>
        <w:ind w:left="720"/>
        <w:jc w:val="both"/>
        <w:rPr>
          <w:color w:val="auto"/>
          <w:sz w:val="24"/>
          <w:szCs w:val="24"/>
        </w:rPr>
      </w:pPr>
      <w:r w:rsidRPr="00A051D2">
        <w:rPr>
          <w:color w:val="auto"/>
          <w:sz w:val="24"/>
          <w:szCs w:val="24"/>
        </w:rPr>
        <w:t xml:space="preserve">Izabrani </w:t>
      </w:r>
      <w:r w:rsidR="00C764DA" w:rsidRPr="00A051D2">
        <w:rPr>
          <w:color w:val="auto"/>
          <w:sz w:val="24"/>
          <w:szCs w:val="24"/>
        </w:rPr>
        <w:t xml:space="preserve">Zakupnik </w:t>
      </w:r>
      <w:r w:rsidR="0058017C" w:rsidRPr="00A051D2">
        <w:rPr>
          <w:color w:val="auto"/>
          <w:sz w:val="24"/>
          <w:szCs w:val="24"/>
        </w:rPr>
        <w:t>obvezan</w:t>
      </w:r>
      <w:r w:rsidRPr="00A051D2">
        <w:rPr>
          <w:color w:val="auto"/>
          <w:sz w:val="24"/>
          <w:szCs w:val="24"/>
        </w:rPr>
        <w:t xml:space="preserve"> je u istom roku predati policu osiguranja: odgovornost osiguranika kao </w:t>
      </w:r>
      <w:r w:rsidR="001D6375" w:rsidRPr="00A051D2">
        <w:rPr>
          <w:color w:val="auto"/>
          <w:sz w:val="24"/>
          <w:szCs w:val="24"/>
        </w:rPr>
        <w:t>Z</w:t>
      </w:r>
      <w:r w:rsidRPr="00A051D2">
        <w:rPr>
          <w:color w:val="auto"/>
          <w:sz w:val="24"/>
          <w:szCs w:val="24"/>
        </w:rPr>
        <w:t>akupnika u visini od najmanje 30.000</w:t>
      </w:r>
      <w:r w:rsidR="000626A6" w:rsidRPr="00A051D2">
        <w:rPr>
          <w:color w:val="auto"/>
          <w:sz w:val="24"/>
          <w:szCs w:val="24"/>
        </w:rPr>
        <w:t xml:space="preserve"> EUR</w:t>
      </w:r>
      <w:r w:rsidRPr="00A051D2">
        <w:rPr>
          <w:color w:val="auto"/>
          <w:sz w:val="24"/>
          <w:szCs w:val="24"/>
        </w:rPr>
        <w:t xml:space="preserve"> po s </w:t>
      </w:r>
      <w:r w:rsidR="002C7634" w:rsidRPr="00A051D2">
        <w:rPr>
          <w:color w:val="auto"/>
          <w:sz w:val="24"/>
          <w:szCs w:val="24"/>
        </w:rPr>
        <w:t>š</w:t>
      </w:r>
      <w:r w:rsidRPr="00A051D2">
        <w:rPr>
          <w:color w:val="auto"/>
          <w:sz w:val="24"/>
          <w:szCs w:val="24"/>
        </w:rPr>
        <w:t>tetnom događaju, te najmanje 60.000</w:t>
      </w:r>
      <w:r w:rsidR="005456F8" w:rsidRPr="00A051D2">
        <w:rPr>
          <w:color w:val="auto"/>
          <w:sz w:val="24"/>
          <w:szCs w:val="24"/>
        </w:rPr>
        <w:t xml:space="preserve"> EUR</w:t>
      </w:r>
      <w:r w:rsidRPr="00A051D2">
        <w:rPr>
          <w:color w:val="auto"/>
          <w:sz w:val="24"/>
          <w:szCs w:val="24"/>
        </w:rPr>
        <w:t xml:space="preserve"> godi</w:t>
      </w:r>
      <w:r w:rsidR="002C7634" w:rsidRPr="00A051D2">
        <w:rPr>
          <w:color w:val="auto"/>
          <w:sz w:val="24"/>
          <w:szCs w:val="24"/>
        </w:rPr>
        <w:t>š</w:t>
      </w:r>
      <w:r w:rsidRPr="00A051D2">
        <w:rPr>
          <w:color w:val="auto"/>
          <w:sz w:val="24"/>
          <w:szCs w:val="24"/>
        </w:rPr>
        <w:t>nje. U slu</w:t>
      </w:r>
      <w:r w:rsidR="002C7634" w:rsidRPr="00A051D2">
        <w:rPr>
          <w:color w:val="auto"/>
          <w:sz w:val="24"/>
          <w:szCs w:val="24"/>
        </w:rPr>
        <w:t>č</w:t>
      </w:r>
      <w:r w:rsidRPr="00A051D2">
        <w:rPr>
          <w:color w:val="auto"/>
          <w:sz w:val="24"/>
          <w:szCs w:val="24"/>
        </w:rPr>
        <w:t xml:space="preserve">aju da izabrani </w:t>
      </w:r>
      <w:r w:rsidR="002C7634" w:rsidRPr="00A051D2">
        <w:rPr>
          <w:color w:val="auto"/>
          <w:sz w:val="24"/>
          <w:szCs w:val="24"/>
        </w:rPr>
        <w:t>Zakupnik</w:t>
      </w:r>
      <w:r w:rsidRPr="00A051D2">
        <w:rPr>
          <w:color w:val="auto"/>
          <w:sz w:val="24"/>
          <w:szCs w:val="24"/>
        </w:rPr>
        <w:t xml:space="preserve"> u navedenom roku ne uplati razliku iznosa upla</w:t>
      </w:r>
      <w:r w:rsidR="002C7634" w:rsidRPr="00A051D2">
        <w:rPr>
          <w:color w:val="auto"/>
          <w:sz w:val="24"/>
          <w:szCs w:val="24"/>
        </w:rPr>
        <w:t>ć</w:t>
      </w:r>
      <w:r w:rsidRPr="00A051D2">
        <w:rPr>
          <w:color w:val="auto"/>
          <w:sz w:val="24"/>
          <w:szCs w:val="24"/>
        </w:rPr>
        <w:t>ene jam</w:t>
      </w:r>
      <w:r w:rsidR="002C7634" w:rsidRPr="00A051D2">
        <w:rPr>
          <w:color w:val="auto"/>
          <w:sz w:val="24"/>
          <w:szCs w:val="24"/>
        </w:rPr>
        <w:t>č</w:t>
      </w:r>
      <w:r w:rsidRPr="00A051D2">
        <w:rPr>
          <w:color w:val="auto"/>
          <w:sz w:val="24"/>
          <w:szCs w:val="24"/>
        </w:rPr>
        <w:t>evine iz prethodne to</w:t>
      </w:r>
      <w:r w:rsidR="002C7634" w:rsidRPr="00A051D2">
        <w:rPr>
          <w:color w:val="auto"/>
          <w:sz w:val="24"/>
          <w:szCs w:val="24"/>
        </w:rPr>
        <w:t>č</w:t>
      </w:r>
      <w:r w:rsidRPr="00A051D2">
        <w:rPr>
          <w:color w:val="auto"/>
          <w:sz w:val="24"/>
          <w:szCs w:val="24"/>
        </w:rPr>
        <w:t xml:space="preserve">ke do visine tri ponuđene zakupnine </w:t>
      </w:r>
      <w:r w:rsidR="0058017C" w:rsidRPr="00A051D2">
        <w:rPr>
          <w:color w:val="auto"/>
          <w:sz w:val="24"/>
          <w:szCs w:val="24"/>
        </w:rPr>
        <w:t>uvećano za</w:t>
      </w:r>
      <w:r w:rsidRPr="00A051D2">
        <w:rPr>
          <w:color w:val="auto"/>
          <w:sz w:val="24"/>
          <w:szCs w:val="24"/>
        </w:rPr>
        <w:t xml:space="preserve"> PDV, odnosno ne preda policu osiguranja, smatrat </w:t>
      </w:r>
      <w:r w:rsidR="002C7634" w:rsidRPr="00A051D2">
        <w:rPr>
          <w:color w:val="auto"/>
          <w:sz w:val="24"/>
          <w:szCs w:val="24"/>
        </w:rPr>
        <w:t>ć</w:t>
      </w:r>
      <w:r w:rsidRPr="00A051D2">
        <w:rPr>
          <w:color w:val="auto"/>
          <w:sz w:val="24"/>
          <w:szCs w:val="24"/>
        </w:rPr>
        <w:t xml:space="preserve">e se da je odustao od svoje ponude, a </w:t>
      </w:r>
      <w:r w:rsidR="0009513A" w:rsidRPr="00A051D2">
        <w:rPr>
          <w:color w:val="auto"/>
          <w:sz w:val="24"/>
          <w:szCs w:val="24"/>
        </w:rPr>
        <w:t>Ustanova</w:t>
      </w:r>
      <w:r w:rsidRPr="00A051D2">
        <w:rPr>
          <w:color w:val="auto"/>
          <w:sz w:val="24"/>
          <w:szCs w:val="24"/>
        </w:rPr>
        <w:t xml:space="preserve"> </w:t>
      </w:r>
      <w:r w:rsidR="00CD1F34" w:rsidRPr="00A051D2">
        <w:rPr>
          <w:color w:val="auto"/>
          <w:sz w:val="24"/>
          <w:szCs w:val="24"/>
        </w:rPr>
        <w:t>ć</w:t>
      </w:r>
      <w:r w:rsidRPr="00A051D2">
        <w:rPr>
          <w:color w:val="auto"/>
          <w:sz w:val="24"/>
          <w:szCs w:val="24"/>
        </w:rPr>
        <w:t>e zadr</w:t>
      </w:r>
      <w:r w:rsidR="002C7634" w:rsidRPr="00A051D2">
        <w:rPr>
          <w:color w:val="auto"/>
          <w:sz w:val="24"/>
          <w:szCs w:val="24"/>
        </w:rPr>
        <w:t>ž</w:t>
      </w:r>
      <w:r w:rsidRPr="00A051D2">
        <w:rPr>
          <w:color w:val="auto"/>
          <w:sz w:val="24"/>
          <w:szCs w:val="24"/>
        </w:rPr>
        <w:t>ati prethodno pla</w:t>
      </w:r>
      <w:r w:rsidR="002C7634" w:rsidRPr="00A051D2">
        <w:rPr>
          <w:color w:val="auto"/>
          <w:sz w:val="24"/>
          <w:szCs w:val="24"/>
        </w:rPr>
        <w:t>ć</w:t>
      </w:r>
      <w:r w:rsidRPr="00A051D2">
        <w:rPr>
          <w:color w:val="auto"/>
          <w:sz w:val="24"/>
          <w:szCs w:val="24"/>
        </w:rPr>
        <w:t>eni iznos jam</w:t>
      </w:r>
      <w:r w:rsidR="002C7634" w:rsidRPr="00A051D2">
        <w:rPr>
          <w:color w:val="auto"/>
          <w:sz w:val="24"/>
          <w:szCs w:val="24"/>
        </w:rPr>
        <w:t>č</w:t>
      </w:r>
      <w:r w:rsidRPr="00A051D2">
        <w:rPr>
          <w:color w:val="auto"/>
          <w:sz w:val="24"/>
          <w:szCs w:val="24"/>
        </w:rPr>
        <w:t xml:space="preserve">evine. </w:t>
      </w:r>
    </w:p>
    <w:p w14:paraId="2FC3302A" w14:textId="1E7BD997" w:rsidR="001109D7" w:rsidRPr="00A051D2" w:rsidRDefault="00E37845" w:rsidP="001109D7">
      <w:pPr>
        <w:pStyle w:val="Naslov2"/>
        <w:spacing w:before="280" w:after="100"/>
        <w:ind w:left="720"/>
        <w:jc w:val="both"/>
        <w:rPr>
          <w:color w:val="auto"/>
          <w:sz w:val="24"/>
          <w:szCs w:val="24"/>
        </w:rPr>
      </w:pPr>
      <w:r w:rsidRPr="00A051D2">
        <w:rPr>
          <w:color w:val="auto"/>
          <w:sz w:val="24"/>
          <w:szCs w:val="24"/>
        </w:rPr>
        <w:t>Upla</w:t>
      </w:r>
      <w:r w:rsidR="002C7634" w:rsidRPr="00A051D2">
        <w:rPr>
          <w:color w:val="auto"/>
          <w:sz w:val="24"/>
          <w:szCs w:val="24"/>
        </w:rPr>
        <w:t>ć</w:t>
      </w:r>
      <w:r w:rsidRPr="00A051D2">
        <w:rPr>
          <w:color w:val="auto"/>
          <w:sz w:val="24"/>
          <w:szCs w:val="24"/>
        </w:rPr>
        <w:t>ena jam</w:t>
      </w:r>
      <w:r w:rsidR="002C7634" w:rsidRPr="00A051D2">
        <w:rPr>
          <w:color w:val="auto"/>
          <w:sz w:val="24"/>
          <w:szCs w:val="24"/>
        </w:rPr>
        <w:t>č</w:t>
      </w:r>
      <w:r w:rsidRPr="00A051D2">
        <w:rPr>
          <w:color w:val="auto"/>
          <w:sz w:val="24"/>
          <w:szCs w:val="24"/>
        </w:rPr>
        <w:t>evina vra</w:t>
      </w:r>
      <w:r w:rsidR="002C7634" w:rsidRPr="00A051D2">
        <w:rPr>
          <w:color w:val="auto"/>
          <w:sz w:val="24"/>
          <w:szCs w:val="24"/>
        </w:rPr>
        <w:t>ća</w:t>
      </w:r>
      <w:r w:rsidRPr="00A051D2">
        <w:rPr>
          <w:color w:val="auto"/>
          <w:sz w:val="24"/>
          <w:szCs w:val="24"/>
        </w:rPr>
        <w:t xml:space="preserve"> se </w:t>
      </w:r>
      <w:r w:rsidR="002C7634" w:rsidRPr="00A051D2">
        <w:rPr>
          <w:color w:val="auto"/>
          <w:sz w:val="24"/>
          <w:szCs w:val="24"/>
        </w:rPr>
        <w:t xml:space="preserve">ponuditelju </w:t>
      </w:r>
      <w:r w:rsidRPr="00A051D2">
        <w:rPr>
          <w:color w:val="auto"/>
          <w:sz w:val="24"/>
          <w:szCs w:val="24"/>
        </w:rPr>
        <w:t>ako odustane od ponude najkasnije dan prije dana otvaranja ponuda. Upla</w:t>
      </w:r>
      <w:r w:rsidR="002C7634" w:rsidRPr="00A051D2">
        <w:rPr>
          <w:color w:val="auto"/>
          <w:sz w:val="24"/>
          <w:szCs w:val="24"/>
        </w:rPr>
        <w:t>ć</w:t>
      </w:r>
      <w:r w:rsidRPr="00A051D2">
        <w:rPr>
          <w:color w:val="auto"/>
          <w:sz w:val="24"/>
          <w:szCs w:val="24"/>
        </w:rPr>
        <w:t>ena jam</w:t>
      </w:r>
      <w:r w:rsidR="002C7634" w:rsidRPr="00A051D2">
        <w:rPr>
          <w:color w:val="auto"/>
          <w:sz w:val="24"/>
          <w:szCs w:val="24"/>
        </w:rPr>
        <w:t>če</w:t>
      </w:r>
      <w:r w:rsidRPr="00A051D2">
        <w:rPr>
          <w:color w:val="auto"/>
          <w:sz w:val="24"/>
          <w:szCs w:val="24"/>
        </w:rPr>
        <w:t>vina ne vra</w:t>
      </w:r>
      <w:r w:rsidR="002C7634" w:rsidRPr="00A051D2">
        <w:rPr>
          <w:color w:val="auto"/>
          <w:sz w:val="24"/>
          <w:szCs w:val="24"/>
        </w:rPr>
        <w:t>ć</w:t>
      </w:r>
      <w:r w:rsidRPr="00A051D2">
        <w:rPr>
          <w:color w:val="auto"/>
          <w:sz w:val="24"/>
          <w:szCs w:val="24"/>
        </w:rPr>
        <w:t>a se najpovoljnijem ponuditelju ako odustane od sklapanja ugovora o zakupu i/ili ne pristupi sklapanju ugovora iz bilo kojeg razloga koji n</w:t>
      </w:r>
      <w:r w:rsidR="009207B2" w:rsidRPr="00A051D2">
        <w:rPr>
          <w:color w:val="auto"/>
          <w:sz w:val="24"/>
          <w:szCs w:val="24"/>
        </w:rPr>
        <w:t>ije</w:t>
      </w:r>
      <w:r w:rsidRPr="00A051D2">
        <w:rPr>
          <w:color w:val="auto"/>
          <w:sz w:val="24"/>
          <w:szCs w:val="24"/>
        </w:rPr>
        <w:t xml:space="preserve"> na strani </w:t>
      </w:r>
      <w:r w:rsidR="002C7634" w:rsidRPr="00A051D2">
        <w:rPr>
          <w:color w:val="auto"/>
          <w:sz w:val="24"/>
          <w:szCs w:val="24"/>
        </w:rPr>
        <w:t>Ustanove</w:t>
      </w:r>
      <w:r w:rsidRPr="00A051D2">
        <w:rPr>
          <w:color w:val="auto"/>
          <w:sz w:val="24"/>
          <w:szCs w:val="24"/>
        </w:rPr>
        <w:t xml:space="preserve">. </w:t>
      </w:r>
      <w:r w:rsidR="0009513A" w:rsidRPr="00A051D2">
        <w:rPr>
          <w:color w:val="auto"/>
          <w:sz w:val="24"/>
          <w:szCs w:val="24"/>
        </w:rPr>
        <w:t>Ustanova</w:t>
      </w:r>
      <w:r w:rsidRPr="00A051D2">
        <w:rPr>
          <w:color w:val="auto"/>
          <w:sz w:val="24"/>
          <w:szCs w:val="24"/>
        </w:rPr>
        <w:t xml:space="preserve"> ima pravo prijeboja zaprimljenog iznosa jamstva s dospjelim nov</w:t>
      </w:r>
      <w:r w:rsidR="002C7634" w:rsidRPr="00A051D2">
        <w:rPr>
          <w:color w:val="auto"/>
          <w:sz w:val="24"/>
          <w:szCs w:val="24"/>
        </w:rPr>
        <w:t>č</w:t>
      </w:r>
      <w:r w:rsidRPr="00A051D2">
        <w:rPr>
          <w:color w:val="auto"/>
          <w:sz w:val="24"/>
          <w:szCs w:val="24"/>
        </w:rPr>
        <w:t>anim potra</w:t>
      </w:r>
      <w:r w:rsidR="002C7634" w:rsidRPr="00A051D2">
        <w:rPr>
          <w:color w:val="auto"/>
          <w:sz w:val="24"/>
          <w:szCs w:val="24"/>
        </w:rPr>
        <w:t>ž</w:t>
      </w:r>
      <w:r w:rsidRPr="00A051D2">
        <w:rPr>
          <w:color w:val="auto"/>
          <w:sz w:val="24"/>
          <w:szCs w:val="24"/>
        </w:rPr>
        <w:t xml:space="preserve">ivanjima prema </w:t>
      </w:r>
      <w:r w:rsidR="00CD1F34" w:rsidRPr="00A051D2">
        <w:rPr>
          <w:color w:val="auto"/>
          <w:sz w:val="24"/>
          <w:szCs w:val="24"/>
        </w:rPr>
        <w:t>ponuditelju.</w:t>
      </w:r>
    </w:p>
    <w:p w14:paraId="7EF86416" w14:textId="77777777" w:rsidR="001109D7" w:rsidRPr="00A051D2" w:rsidRDefault="001109D7" w:rsidP="001109D7">
      <w:pPr>
        <w:pStyle w:val="Naslov2"/>
        <w:spacing w:before="280" w:after="100"/>
        <w:ind w:left="720"/>
        <w:jc w:val="both"/>
        <w:rPr>
          <w:color w:val="auto"/>
          <w:sz w:val="24"/>
          <w:szCs w:val="24"/>
        </w:rPr>
      </w:pPr>
    </w:p>
    <w:p w14:paraId="4A32D47A" w14:textId="77777777" w:rsidR="008B5EB6" w:rsidRPr="00A051D2" w:rsidRDefault="008B5EB6" w:rsidP="008B5EB6">
      <w:pPr>
        <w:pStyle w:val="Odlomakpopisa"/>
        <w:numPr>
          <w:ilvl w:val="0"/>
          <w:numId w:val="2"/>
        </w:numPr>
        <w:spacing w:before="80" w:after="80"/>
        <w:jc w:val="both"/>
        <w:rPr>
          <w:sz w:val="24"/>
          <w:szCs w:val="24"/>
        </w:rPr>
      </w:pPr>
      <w:r w:rsidRPr="00A051D2">
        <w:rPr>
          <w:sz w:val="24"/>
          <w:szCs w:val="24"/>
        </w:rPr>
        <w:t>Osobe određene Zakonom kojim se uređuju prava hrvatskih branitelja iz Domovinskog rata i članova njihovih obitelji imaju pravo prednosti na sklapanje ugovora o zakupu poslovnoga prostora, ako sudjeluju u javnom natječaju i prihvate najviši ponuđeni iznos mjesečne zakupnine. Navedene osobe ne mogu ostvariti pravo prednosti ako su zakupci drugog poslovnog prostora, neovisno po kojoj je osnovi zakup ostvaren.</w:t>
      </w:r>
    </w:p>
    <w:p w14:paraId="3F892B75" w14:textId="77777777" w:rsidR="00B44FDD" w:rsidRPr="00A051D2" w:rsidRDefault="00BC383F" w:rsidP="008B5EB6">
      <w:pPr>
        <w:pStyle w:val="Naslov2"/>
        <w:numPr>
          <w:ilvl w:val="0"/>
          <w:numId w:val="2"/>
        </w:numPr>
        <w:spacing w:before="280" w:after="100"/>
        <w:rPr>
          <w:color w:val="auto"/>
          <w:sz w:val="24"/>
          <w:szCs w:val="24"/>
        </w:rPr>
      </w:pPr>
      <w:r w:rsidRPr="00A051D2">
        <w:rPr>
          <w:color w:val="auto"/>
          <w:sz w:val="24"/>
          <w:szCs w:val="24"/>
        </w:rPr>
        <w:t>Povjerenstvo za davanje u zakup poslovnog prostora odlučit će o najpovoljnijoj ponudi temeljem:</w:t>
      </w:r>
    </w:p>
    <w:p w14:paraId="0C54EF5D" w14:textId="0FA92FDA" w:rsidR="00B44FDD" w:rsidRPr="00A051D2" w:rsidRDefault="00BC383F">
      <w:pPr>
        <w:pStyle w:val="Odlomakpopisa"/>
        <w:numPr>
          <w:ilvl w:val="0"/>
          <w:numId w:val="9"/>
        </w:numPr>
        <w:spacing w:before="60" w:after="60"/>
        <w:rPr>
          <w:sz w:val="24"/>
          <w:szCs w:val="24"/>
        </w:rPr>
      </w:pPr>
      <w:r w:rsidRPr="00A051D2">
        <w:rPr>
          <w:sz w:val="24"/>
          <w:szCs w:val="24"/>
        </w:rPr>
        <w:lastRenderedPageBreak/>
        <w:t xml:space="preserve">svih ispunjenih uvjeta iz natječaja </w:t>
      </w:r>
    </w:p>
    <w:p w14:paraId="1D354D36" w14:textId="0EE67CF9" w:rsidR="00B44FDD" w:rsidRPr="00A051D2" w:rsidRDefault="00BC383F" w:rsidP="003A73EC">
      <w:pPr>
        <w:pStyle w:val="Odlomakpopisa"/>
        <w:numPr>
          <w:ilvl w:val="0"/>
          <w:numId w:val="9"/>
        </w:numPr>
        <w:spacing w:before="60" w:after="60"/>
        <w:rPr>
          <w:sz w:val="24"/>
          <w:szCs w:val="24"/>
        </w:rPr>
      </w:pPr>
      <w:r w:rsidRPr="00A051D2">
        <w:rPr>
          <w:sz w:val="24"/>
          <w:szCs w:val="24"/>
        </w:rPr>
        <w:t>najvišeg ponuđenog iznosa mjesečne zakupnine</w:t>
      </w:r>
    </w:p>
    <w:p w14:paraId="6EDCF62A" w14:textId="77777777" w:rsidR="001A34F6" w:rsidRPr="00A051D2" w:rsidRDefault="001A34F6" w:rsidP="001A34F6">
      <w:pPr>
        <w:spacing w:before="60" w:after="60"/>
        <w:ind w:left="360"/>
        <w:rPr>
          <w:sz w:val="24"/>
          <w:szCs w:val="24"/>
        </w:rPr>
      </w:pPr>
    </w:p>
    <w:p w14:paraId="7D482A45" w14:textId="77777777" w:rsidR="0017249B" w:rsidRPr="00A051D2" w:rsidRDefault="00BC383F" w:rsidP="009D2A7E">
      <w:pPr>
        <w:spacing w:before="80" w:after="80"/>
        <w:jc w:val="both"/>
        <w:rPr>
          <w:sz w:val="24"/>
          <w:szCs w:val="24"/>
        </w:rPr>
      </w:pPr>
      <w:r w:rsidRPr="00A051D2">
        <w:rPr>
          <w:sz w:val="24"/>
          <w:szCs w:val="24"/>
        </w:rPr>
        <w:t>Ako dva ili više ponuđača ponude isti najviši iznos, a ispunjavaju uvjete natječaja, bit će pozvani da u roku od 24 (dvadeset i četiri) sata ponude u zatvorenoj omotnici novi iznos mjesečne zakupnine koji mora biti jednak ili veći od prethodno ponuđenog iznosa.</w:t>
      </w:r>
      <w:r w:rsidR="000A60B3" w:rsidRPr="00A051D2">
        <w:rPr>
          <w:sz w:val="24"/>
          <w:szCs w:val="24"/>
        </w:rPr>
        <w:t xml:space="preserve"> Sukladno čl. 6. st. 4. Zakona o zakupu i kupoprodaji poslovnog prostora (NN 125/11, 64/15, 112/18, 123/24), najpovoljnijom ponudom smatra se ona ponuda koja uz ispunjenje svih </w:t>
      </w:r>
      <w:r w:rsidR="008B5EB6" w:rsidRPr="00A051D2">
        <w:rPr>
          <w:sz w:val="24"/>
          <w:szCs w:val="24"/>
        </w:rPr>
        <w:t>posebnih</w:t>
      </w:r>
      <w:r w:rsidR="000A60B3" w:rsidRPr="00A051D2">
        <w:rPr>
          <w:sz w:val="24"/>
          <w:szCs w:val="24"/>
        </w:rPr>
        <w:t xml:space="preserve"> uvjeta natječaja sadrži i </w:t>
      </w:r>
      <w:r w:rsidR="009577CD" w:rsidRPr="00A051D2">
        <w:rPr>
          <w:sz w:val="24"/>
          <w:szCs w:val="24"/>
        </w:rPr>
        <w:t>najviši iznos</w:t>
      </w:r>
      <w:r w:rsidR="000A60B3" w:rsidRPr="00A051D2">
        <w:rPr>
          <w:sz w:val="24"/>
          <w:szCs w:val="24"/>
        </w:rPr>
        <w:t xml:space="preserve"> mjesečne zakupnine. </w:t>
      </w:r>
    </w:p>
    <w:p w14:paraId="60E52351" w14:textId="77777777" w:rsidR="0017249B" w:rsidRPr="00A051D2" w:rsidRDefault="0017249B" w:rsidP="009D2A7E">
      <w:pPr>
        <w:spacing w:before="80" w:after="80"/>
        <w:jc w:val="both"/>
        <w:rPr>
          <w:sz w:val="24"/>
          <w:szCs w:val="24"/>
        </w:rPr>
      </w:pPr>
    </w:p>
    <w:p w14:paraId="20DFD1A8" w14:textId="6787A1EB" w:rsidR="00B44FDD" w:rsidRPr="00A051D2" w:rsidRDefault="008B5EB6" w:rsidP="009D2A7E">
      <w:pPr>
        <w:spacing w:before="80" w:after="80"/>
        <w:jc w:val="both"/>
        <w:rPr>
          <w:sz w:val="24"/>
          <w:szCs w:val="24"/>
        </w:rPr>
      </w:pPr>
      <w:r w:rsidRPr="00A051D2">
        <w:rPr>
          <w:sz w:val="24"/>
          <w:szCs w:val="24"/>
        </w:rPr>
        <w:t xml:space="preserve">Posebni uvjeti </w:t>
      </w:r>
      <w:r w:rsidR="0017249B" w:rsidRPr="00A051D2">
        <w:rPr>
          <w:sz w:val="24"/>
          <w:szCs w:val="24"/>
        </w:rPr>
        <w:t xml:space="preserve">natječaja </w:t>
      </w:r>
      <w:r w:rsidRPr="00A051D2">
        <w:rPr>
          <w:sz w:val="24"/>
          <w:szCs w:val="24"/>
        </w:rPr>
        <w:t>su e</w:t>
      </w:r>
      <w:r w:rsidR="000A60B3" w:rsidRPr="00A051D2">
        <w:rPr>
          <w:sz w:val="24"/>
          <w:szCs w:val="24"/>
        </w:rPr>
        <w:t>liminacijski</w:t>
      </w:r>
      <w:r w:rsidRPr="00A051D2">
        <w:rPr>
          <w:sz w:val="24"/>
          <w:szCs w:val="24"/>
        </w:rPr>
        <w:t xml:space="preserve">, a </w:t>
      </w:r>
      <w:r w:rsidR="000A60B3" w:rsidRPr="00A051D2">
        <w:rPr>
          <w:sz w:val="24"/>
          <w:szCs w:val="24"/>
        </w:rPr>
        <w:t xml:space="preserve"> među ponudama koje ih sve ispune, pobjeđuje ona s najvišim ponuđenim iznosom</w:t>
      </w:r>
      <w:r w:rsidRPr="00A051D2">
        <w:rPr>
          <w:sz w:val="24"/>
          <w:szCs w:val="24"/>
        </w:rPr>
        <w:t xml:space="preserve"> zakupnine</w:t>
      </w:r>
      <w:r w:rsidR="000A60B3" w:rsidRPr="00A051D2">
        <w:rPr>
          <w:sz w:val="24"/>
          <w:szCs w:val="24"/>
        </w:rPr>
        <w:t>.</w:t>
      </w:r>
    </w:p>
    <w:p w14:paraId="1A430363" w14:textId="77777777" w:rsidR="009577CD" w:rsidRPr="00A051D2" w:rsidRDefault="009577CD">
      <w:pPr>
        <w:spacing w:before="80" w:after="80"/>
        <w:rPr>
          <w:sz w:val="24"/>
          <w:szCs w:val="24"/>
        </w:rPr>
      </w:pPr>
    </w:p>
    <w:p w14:paraId="24863AD1" w14:textId="4DE7792D" w:rsidR="00B44FDD" w:rsidRPr="00A051D2" w:rsidRDefault="00BC383F" w:rsidP="008B5EB6">
      <w:pPr>
        <w:pStyle w:val="Odlomakpopisa"/>
        <w:numPr>
          <w:ilvl w:val="0"/>
          <w:numId w:val="2"/>
        </w:numPr>
        <w:spacing w:before="80" w:after="80"/>
        <w:rPr>
          <w:sz w:val="24"/>
          <w:szCs w:val="24"/>
        </w:rPr>
      </w:pPr>
      <w:r w:rsidRPr="00A051D2">
        <w:rPr>
          <w:sz w:val="24"/>
          <w:szCs w:val="24"/>
        </w:rPr>
        <w:t xml:space="preserve">Ponuda mora biti dostavljena u pisanom obliku, </w:t>
      </w:r>
      <w:r w:rsidR="009554FD" w:rsidRPr="00A051D2">
        <w:rPr>
          <w:sz w:val="24"/>
          <w:szCs w:val="24"/>
        </w:rPr>
        <w:t xml:space="preserve">numerirana i </w:t>
      </w:r>
      <w:r w:rsidRPr="00A051D2">
        <w:rPr>
          <w:sz w:val="24"/>
          <w:szCs w:val="24"/>
        </w:rPr>
        <w:t xml:space="preserve">uvezana u jedinstvenu cjelinu na način koji </w:t>
      </w:r>
      <w:r w:rsidR="00042A1B" w:rsidRPr="00A051D2">
        <w:rPr>
          <w:sz w:val="24"/>
          <w:szCs w:val="24"/>
        </w:rPr>
        <w:t>onemogućava</w:t>
      </w:r>
      <w:r w:rsidRPr="00A051D2">
        <w:rPr>
          <w:sz w:val="24"/>
          <w:szCs w:val="24"/>
        </w:rPr>
        <w:t xml:space="preserve"> dodavanje i/ili uklanjanje dijelova, te mora sadržavati sljedeće:</w:t>
      </w:r>
    </w:p>
    <w:p w14:paraId="4C8B36A5" w14:textId="77777777" w:rsidR="00B44FDD" w:rsidRPr="00A051D2" w:rsidRDefault="00B44FDD">
      <w:pPr>
        <w:rPr>
          <w:sz w:val="24"/>
          <w:szCs w:val="24"/>
        </w:rPr>
      </w:pPr>
    </w:p>
    <w:p w14:paraId="0EF78355" w14:textId="0088BFB5" w:rsidR="00494507" w:rsidRPr="00A051D2" w:rsidRDefault="00561F85" w:rsidP="004D5318">
      <w:pPr>
        <w:pStyle w:val="Odlomakpopisa"/>
        <w:numPr>
          <w:ilvl w:val="0"/>
          <w:numId w:val="4"/>
        </w:numPr>
        <w:jc w:val="both"/>
        <w:rPr>
          <w:sz w:val="24"/>
          <w:szCs w:val="24"/>
        </w:rPr>
      </w:pPr>
      <w:r w:rsidRPr="00A051D2">
        <w:rPr>
          <w:sz w:val="24"/>
          <w:szCs w:val="24"/>
        </w:rPr>
        <w:t xml:space="preserve">Ispunjeni obrazac koji je sastavni dio ovog javnog natječaja (Prilog 1) popunjen na </w:t>
      </w:r>
    </w:p>
    <w:p w14:paraId="7B4B7029" w14:textId="48761D3C" w:rsidR="00561F85" w:rsidRPr="00A051D2" w:rsidRDefault="00561F85" w:rsidP="00494507">
      <w:pPr>
        <w:pStyle w:val="Odlomakpopisa"/>
        <w:ind w:left="720"/>
        <w:jc w:val="both"/>
        <w:rPr>
          <w:sz w:val="24"/>
          <w:szCs w:val="24"/>
        </w:rPr>
      </w:pPr>
      <w:r w:rsidRPr="00A051D2">
        <w:rPr>
          <w:sz w:val="24"/>
          <w:szCs w:val="24"/>
        </w:rPr>
        <w:t xml:space="preserve">računalu ili ručno tiskanim slovima i vlastoručno potpisan od strane ponuditelja odnosno ovlaštene osobe ponuditelja </w:t>
      </w:r>
    </w:p>
    <w:p w14:paraId="6622CC1B" w14:textId="6AFCAF84" w:rsidR="00561F85" w:rsidRPr="00A051D2" w:rsidRDefault="00561F85" w:rsidP="004D5318">
      <w:pPr>
        <w:pStyle w:val="Odlomakpopisa"/>
        <w:numPr>
          <w:ilvl w:val="0"/>
          <w:numId w:val="4"/>
        </w:numPr>
        <w:jc w:val="both"/>
        <w:rPr>
          <w:sz w:val="24"/>
          <w:szCs w:val="24"/>
        </w:rPr>
      </w:pPr>
      <w:r w:rsidRPr="00A051D2">
        <w:rPr>
          <w:sz w:val="24"/>
          <w:szCs w:val="24"/>
        </w:rPr>
        <w:t xml:space="preserve">presliku osobne iskaznice za ponuditelja fizičku osobu i fizičku osobu – obrtnika; </w:t>
      </w:r>
    </w:p>
    <w:p w14:paraId="77547F36" w14:textId="77777777" w:rsidR="00561F85" w:rsidRPr="00A051D2" w:rsidRDefault="00561F85" w:rsidP="004D5318">
      <w:pPr>
        <w:pStyle w:val="Odlomakpopisa"/>
        <w:numPr>
          <w:ilvl w:val="0"/>
          <w:numId w:val="4"/>
        </w:numPr>
        <w:jc w:val="both"/>
        <w:rPr>
          <w:sz w:val="24"/>
          <w:szCs w:val="24"/>
        </w:rPr>
      </w:pPr>
      <w:r w:rsidRPr="00A051D2">
        <w:rPr>
          <w:sz w:val="24"/>
          <w:szCs w:val="24"/>
        </w:rPr>
        <w:t xml:space="preserve">IBAN računa natjecatelja s naznakom poslovne banke kod koje je račun otvoren, za povrat jamčevine; </w:t>
      </w:r>
    </w:p>
    <w:p w14:paraId="59A6DCC3" w14:textId="38F2B941" w:rsidR="009347BD" w:rsidRPr="00A051D2" w:rsidRDefault="00561F85" w:rsidP="004D5318">
      <w:pPr>
        <w:pStyle w:val="Odlomakpopisa"/>
        <w:numPr>
          <w:ilvl w:val="0"/>
          <w:numId w:val="4"/>
        </w:numPr>
        <w:jc w:val="both"/>
        <w:rPr>
          <w:sz w:val="24"/>
          <w:szCs w:val="24"/>
        </w:rPr>
      </w:pPr>
      <w:r w:rsidRPr="00A051D2">
        <w:rPr>
          <w:sz w:val="24"/>
          <w:szCs w:val="24"/>
        </w:rPr>
        <w:t xml:space="preserve">izjavu na kojoj je, po javnom bilježniku ovjeren potpis natjecatelja fizičke osobe - obrtnika da nije osnivač ili ovlaštena osoba za zastupanje pravne osobe </w:t>
      </w:r>
      <w:r w:rsidR="008E0FB2" w:rsidRPr="00A051D2">
        <w:rPr>
          <w:sz w:val="24"/>
          <w:szCs w:val="24"/>
        </w:rPr>
        <w:t xml:space="preserve">ili </w:t>
      </w:r>
      <w:r w:rsidR="00111840" w:rsidRPr="00A051D2">
        <w:rPr>
          <w:sz w:val="24"/>
          <w:szCs w:val="24"/>
        </w:rPr>
        <w:t xml:space="preserve">izvornik ili ovjerenu presliku </w:t>
      </w:r>
      <w:r w:rsidR="002D00DE" w:rsidRPr="00A051D2">
        <w:rPr>
          <w:sz w:val="24"/>
          <w:szCs w:val="24"/>
        </w:rPr>
        <w:t xml:space="preserve">potvrde </w:t>
      </w:r>
      <w:r w:rsidR="00111840" w:rsidRPr="00A051D2">
        <w:rPr>
          <w:sz w:val="24"/>
          <w:szCs w:val="24"/>
        </w:rPr>
        <w:t xml:space="preserve">o </w:t>
      </w:r>
      <w:r w:rsidRPr="00A051D2">
        <w:rPr>
          <w:sz w:val="24"/>
          <w:szCs w:val="24"/>
        </w:rPr>
        <w:t xml:space="preserve">nepostojanju duga pravne osobe s osnove potraživanja </w:t>
      </w:r>
      <w:r w:rsidR="006A1CD1" w:rsidRPr="00A051D2">
        <w:rPr>
          <w:sz w:val="24"/>
          <w:szCs w:val="24"/>
        </w:rPr>
        <w:t>Grada Zagreba</w:t>
      </w:r>
      <w:r w:rsidRPr="00A051D2">
        <w:rPr>
          <w:sz w:val="24"/>
          <w:szCs w:val="24"/>
        </w:rPr>
        <w:t xml:space="preserve"> </w:t>
      </w:r>
      <w:r w:rsidR="001D5D8A" w:rsidRPr="00A051D2">
        <w:rPr>
          <w:sz w:val="24"/>
          <w:szCs w:val="24"/>
        </w:rPr>
        <w:t xml:space="preserve">izdanu od gradskog tijela nadležnog za financije </w:t>
      </w:r>
      <w:r w:rsidR="00C26517" w:rsidRPr="00A051D2">
        <w:rPr>
          <w:sz w:val="24"/>
          <w:szCs w:val="24"/>
        </w:rPr>
        <w:t xml:space="preserve">ne stariju od 30 dana </w:t>
      </w:r>
      <w:r w:rsidR="007A730B" w:rsidRPr="00A051D2">
        <w:rPr>
          <w:sz w:val="24"/>
          <w:szCs w:val="24"/>
        </w:rPr>
        <w:t>od dana objave javnog natječaja</w:t>
      </w:r>
      <w:r w:rsidR="005B2E02" w:rsidRPr="00A051D2">
        <w:rPr>
          <w:sz w:val="24"/>
          <w:szCs w:val="24"/>
        </w:rPr>
        <w:t xml:space="preserve"> i </w:t>
      </w:r>
      <w:r w:rsidR="00C079AD" w:rsidRPr="00A051D2">
        <w:rPr>
          <w:sz w:val="24"/>
          <w:szCs w:val="24"/>
        </w:rPr>
        <w:t xml:space="preserve">ovjerenu izjavu natjecatelja fizičke osobe - obrtnika </w:t>
      </w:r>
      <w:r w:rsidR="0083417C" w:rsidRPr="00A051D2">
        <w:rPr>
          <w:sz w:val="24"/>
          <w:szCs w:val="24"/>
        </w:rPr>
        <w:t xml:space="preserve">o nepostojanju duga </w:t>
      </w:r>
      <w:r w:rsidR="00B5601C" w:rsidRPr="00A051D2">
        <w:rPr>
          <w:sz w:val="24"/>
          <w:szCs w:val="24"/>
        </w:rPr>
        <w:t xml:space="preserve">s osnova potraživanja </w:t>
      </w:r>
      <w:r w:rsidR="00BB0E24" w:rsidRPr="00A051D2">
        <w:rPr>
          <w:sz w:val="24"/>
          <w:szCs w:val="24"/>
        </w:rPr>
        <w:t>Ustanove</w:t>
      </w:r>
      <w:r w:rsidR="00B0628F" w:rsidRPr="00A051D2">
        <w:rPr>
          <w:sz w:val="24"/>
          <w:szCs w:val="24"/>
        </w:rPr>
        <w:t xml:space="preserve"> ne stariju od 30 dana od dana objave javnog natječaja</w:t>
      </w:r>
      <w:r w:rsidR="00EE2E80" w:rsidRPr="00A051D2">
        <w:rPr>
          <w:sz w:val="24"/>
          <w:szCs w:val="24"/>
        </w:rPr>
        <w:t xml:space="preserve">, </w:t>
      </w:r>
      <w:r w:rsidRPr="00A051D2">
        <w:rPr>
          <w:sz w:val="24"/>
          <w:szCs w:val="24"/>
        </w:rPr>
        <w:t>ako je natjecatelj fizi</w:t>
      </w:r>
      <w:r w:rsidR="009347BD" w:rsidRPr="00A051D2">
        <w:rPr>
          <w:sz w:val="24"/>
          <w:szCs w:val="24"/>
        </w:rPr>
        <w:t>č</w:t>
      </w:r>
      <w:r w:rsidRPr="00A051D2">
        <w:rPr>
          <w:sz w:val="24"/>
          <w:szCs w:val="24"/>
        </w:rPr>
        <w:t>ka osoba - obrtnik osniva</w:t>
      </w:r>
      <w:r w:rsidR="009347BD" w:rsidRPr="00A051D2">
        <w:rPr>
          <w:sz w:val="24"/>
          <w:szCs w:val="24"/>
        </w:rPr>
        <w:t xml:space="preserve">č </w:t>
      </w:r>
      <w:r w:rsidRPr="00A051D2">
        <w:rPr>
          <w:sz w:val="24"/>
          <w:szCs w:val="24"/>
        </w:rPr>
        <w:t>ili ovla</w:t>
      </w:r>
      <w:r w:rsidR="009347BD" w:rsidRPr="00A051D2">
        <w:rPr>
          <w:sz w:val="24"/>
          <w:szCs w:val="24"/>
        </w:rPr>
        <w:t>š</w:t>
      </w:r>
      <w:r w:rsidRPr="00A051D2">
        <w:rPr>
          <w:sz w:val="24"/>
          <w:szCs w:val="24"/>
        </w:rPr>
        <w:t>tena osoba za zastupanje te pravne osobe</w:t>
      </w:r>
      <w:r w:rsidR="000E064D" w:rsidRPr="00A051D2">
        <w:rPr>
          <w:sz w:val="24"/>
          <w:szCs w:val="24"/>
        </w:rPr>
        <w:t xml:space="preserve"> </w:t>
      </w:r>
      <w:r w:rsidRPr="00A051D2">
        <w:rPr>
          <w:sz w:val="24"/>
          <w:szCs w:val="24"/>
        </w:rPr>
        <w:t xml:space="preserve"> </w:t>
      </w:r>
    </w:p>
    <w:p w14:paraId="054AB746" w14:textId="723800B1" w:rsidR="00BC110F" w:rsidRPr="00A051D2" w:rsidRDefault="00561F85" w:rsidP="00BC110F">
      <w:pPr>
        <w:pStyle w:val="Odlomakpopisa"/>
        <w:numPr>
          <w:ilvl w:val="0"/>
          <w:numId w:val="4"/>
        </w:numPr>
        <w:jc w:val="both"/>
        <w:rPr>
          <w:sz w:val="24"/>
          <w:szCs w:val="24"/>
        </w:rPr>
      </w:pPr>
      <w:r w:rsidRPr="00A051D2">
        <w:rPr>
          <w:sz w:val="24"/>
          <w:szCs w:val="24"/>
        </w:rPr>
        <w:t>izvornik ili ovjerenu presliku potvrde o nepostojanju duga drugih pravnih osoba s osnove potra</w:t>
      </w:r>
      <w:r w:rsidR="009347BD" w:rsidRPr="00A051D2">
        <w:rPr>
          <w:sz w:val="24"/>
          <w:szCs w:val="24"/>
        </w:rPr>
        <w:t>ž</w:t>
      </w:r>
      <w:r w:rsidRPr="00A051D2">
        <w:rPr>
          <w:sz w:val="24"/>
          <w:szCs w:val="24"/>
        </w:rPr>
        <w:t xml:space="preserve">ivanja </w:t>
      </w:r>
      <w:r w:rsidR="006A1CD1" w:rsidRPr="00A051D2">
        <w:rPr>
          <w:sz w:val="24"/>
          <w:szCs w:val="24"/>
        </w:rPr>
        <w:t>Grada Zagreba</w:t>
      </w:r>
      <w:r w:rsidR="00A353DF" w:rsidRPr="00A051D2">
        <w:rPr>
          <w:sz w:val="24"/>
          <w:szCs w:val="24"/>
        </w:rPr>
        <w:t xml:space="preserve"> </w:t>
      </w:r>
      <w:r w:rsidR="00233F80" w:rsidRPr="00A051D2">
        <w:rPr>
          <w:sz w:val="24"/>
          <w:szCs w:val="24"/>
        </w:rPr>
        <w:t xml:space="preserve">izdanu od </w:t>
      </w:r>
      <w:r w:rsidR="00C4553E" w:rsidRPr="00A051D2">
        <w:rPr>
          <w:sz w:val="24"/>
          <w:szCs w:val="24"/>
        </w:rPr>
        <w:t xml:space="preserve">gradskog upravnog tijela </w:t>
      </w:r>
      <w:r w:rsidR="00CF5EC2" w:rsidRPr="00A051D2">
        <w:rPr>
          <w:sz w:val="24"/>
          <w:szCs w:val="24"/>
        </w:rPr>
        <w:t>nadležnog za financije</w:t>
      </w:r>
      <w:r w:rsidR="00F903F5" w:rsidRPr="00A051D2">
        <w:rPr>
          <w:sz w:val="24"/>
          <w:szCs w:val="24"/>
        </w:rPr>
        <w:t xml:space="preserve"> ne stariju</w:t>
      </w:r>
      <w:r w:rsidR="004F51C8" w:rsidRPr="00A051D2">
        <w:rPr>
          <w:sz w:val="24"/>
          <w:szCs w:val="24"/>
        </w:rPr>
        <w:t xml:space="preserve"> </w:t>
      </w:r>
      <w:r w:rsidR="00F903F5" w:rsidRPr="00A051D2">
        <w:rPr>
          <w:sz w:val="24"/>
          <w:szCs w:val="24"/>
        </w:rPr>
        <w:t>od 30 dana</w:t>
      </w:r>
      <w:r w:rsidR="00CD36F9" w:rsidRPr="00A051D2">
        <w:rPr>
          <w:sz w:val="24"/>
          <w:szCs w:val="24"/>
        </w:rPr>
        <w:t xml:space="preserve"> od dana objave javnog natječaja</w:t>
      </w:r>
      <w:r w:rsidR="00EB18BE" w:rsidRPr="00A051D2">
        <w:rPr>
          <w:sz w:val="24"/>
          <w:szCs w:val="24"/>
        </w:rPr>
        <w:t xml:space="preserve"> i ovjerenu izjavu natjecatelj</w:t>
      </w:r>
      <w:r w:rsidR="00823B45" w:rsidRPr="00A051D2">
        <w:rPr>
          <w:sz w:val="24"/>
          <w:szCs w:val="24"/>
        </w:rPr>
        <w:t>a</w:t>
      </w:r>
      <w:r w:rsidR="00EB18BE" w:rsidRPr="00A051D2">
        <w:rPr>
          <w:sz w:val="24"/>
          <w:szCs w:val="24"/>
        </w:rPr>
        <w:t xml:space="preserve"> </w:t>
      </w:r>
      <w:r w:rsidR="004F51C8" w:rsidRPr="00A051D2">
        <w:rPr>
          <w:sz w:val="24"/>
          <w:szCs w:val="24"/>
        </w:rPr>
        <w:t xml:space="preserve">o nepostojanju duga drugih pravnih osoba s osnove potraživanja </w:t>
      </w:r>
      <w:r w:rsidR="002B39D2" w:rsidRPr="00A051D2">
        <w:rPr>
          <w:sz w:val="24"/>
          <w:szCs w:val="24"/>
        </w:rPr>
        <w:t>Ustanove</w:t>
      </w:r>
      <w:r w:rsidR="004F51C8" w:rsidRPr="00A051D2">
        <w:rPr>
          <w:sz w:val="24"/>
          <w:szCs w:val="24"/>
        </w:rPr>
        <w:t xml:space="preserve"> ne stariju od 30 dana od dana objave javnog natječaja</w:t>
      </w:r>
      <w:r w:rsidR="00CD36F9" w:rsidRPr="00A051D2">
        <w:rPr>
          <w:sz w:val="24"/>
          <w:szCs w:val="24"/>
        </w:rPr>
        <w:t xml:space="preserve">, </w:t>
      </w:r>
      <w:r w:rsidRPr="00A051D2">
        <w:rPr>
          <w:sz w:val="24"/>
          <w:szCs w:val="24"/>
        </w:rPr>
        <w:t>ako je osniva</w:t>
      </w:r>
      <w:r w:rsidR="009566DB" w:rsidRPr="00A051D2">
        <w:rPr>
          <w:sz w:val="24"/>
          <w:szCs w:val="24"/>
        </w:rPr>
        <w:t xml:space="preserve">č </w:t>
      </w:r>
      <w:r w:rsidRPr="00A051D2">
        <w:rPr>
          <w:sz w:val="24"/>
          <w:szCs w:val="24"/>
        </w:rPr>
        <w:t>ili ovla</w:t>
      </w:r>
      <w:r w:rsidR="009566DB" w:rsidRPr="00A051D2">
        <w:rPr>
          <w:sz w:val="24"/>
          <w:szCs w:val="24"/>
        </w:rPr>
        <w:t>š</w:t>
      </w:r>
      <w:r w:rsidRPr="00A051D2">
        <w:rPr>
          <w:sz w:val="24"/>
          <w:szCs w:val="24"/>
        </w:rPr>
        <w:t>tena osoba za zastupanje natjecatelja pravne osobe ujedno osniva</w:t>
      </w:r>
      <w:r w:rsidR="009566DB" w:rsidRPr="00A051D2">
        <w:rPr>
          <w:sz w:val="24"/>
          <w:szCs w:val="24"/>
        </w:rPr>
        <w:t>č</w:t>
      </w:r>
      <w:r w:rsidRPr="00A051D2">
        <w:rPr>
          <w:sz w:val="24"/>
          <w:szCs w:val="24"/>
        </w:rPr>
        <w:t xml:space="preserve"> ili ovla</w:t>
      </w:r>
      <w:r w:rsidR="009566DB" w:rsidRPr="00A051D2">
        <w:rPr>
          <w:sz w:val="24"/>
          <w:szCs w:val="24"/>
        </w:rPr>
        <w:t>š</w:t>
      </w:r>
      <w:r w:rsidRPr="00A051D2">
        <w:rPr>
          <w:sz w:val="24"/>
          <w:szCs w:val="24"/>
        </w:rPr>
        <w:t xml:space="preserve">tena osoba za zastupanje tih drugih pravnih osoba; </w:t>
      </w:r>
    </w:p>
    <w:p w14:paraId="57762155" w14:textId="2D72322F" w:rsidR="0020004D" w:rsidRPr="00A051D2" w:rsidRDefault="0020004D" w:rsidP="0020004D">
      <w:pPr>
        <w:pStyle w:val="Odlomakpopisa"/>
        <w:numPr>
          <w:ilvl w:val="0"/>
          <w:numId w:val="4"/>
        </w:numPr>
        <w:jc w:val="both"/>
        <w:rPr>
          <w:sz w:val="24"/>
          <w:szCs w:val="24"/>
        </w:rPr>
      </w:pPr>
      <w:r w:rsidRPr="00A051D2">
        <w:rPr>
          <w:sz w:val="24"/>
          <w:szCs w:val="24"/>
        </w:rPr>
        <w:t xml:space="preserve">izvornik ili ovjerenu presliku potvrde o stanju poreznog duga ponuditelja što ju je izdala nadležna porezna uprava ministarstva nadležnog za financije, ne stariju od 30 dana od dana objave javnog natječaja, </w:t>
      </w:r>
    </w:p>
    <w:p w14:paraId="491EE2B4" w14:textId="7A4F895E" w:rsidR="00E17072" w:rsidRPr="00A051D2" w:rsidRDefault="006E0C01" w:rsidP="00E17072">
      <w:pPr>
        <w:pStyle w:val="Odlomakpopisa"/>
        <w:numPr>
          <w:ilvl w:val="0"/>
          <w:numId w:val="4"/>
        </w:numPr>
        <w:jc w:val="both"/>
        <w:rPr>
          <w:sz w:val="24"/>
          <w:szCs w:val="24"/>
        </w:rPr>
      </w:pPr>
      <w:r w:rsidRPr="00A051D2">
        <w:rPr>
          <w:sz w:val="24"/>
          <w:szCs w:val="24"/>
        </w:rPr>
        <w:t>izvornik ili ovjerenu presliku potvrde o nepostojanju duga ponuditelja s</w:t>
      </w:r>
      <w:r w:rsidR="00B54BDB" w:rsidRPr="00A051D2">
        <w:rPr>
          <w:sz w:val="24"/>
          <w:szCs w:val="24"/>
        </w:rPr>
        <w:t xml:space="preserve"> </w:t>
      </w:r>
      <w:r w:rsidRPr="00A051D2">
        <w:rPr>
          <w:sz w:val="24"/>
          <w:szCs w:val="24"/>
        </w:rPr>
        <w:t>osnove potraživanja Grada Zagreba izdanu od gradskog upravnog tijela nadležnog za financije,</w:t>
      </w:r>
      <w:r w:rsidR="00C71D11" w:rsidRPr="00A051D2">
        <w:rPr>
          <w:sz w:val="24"/>
          <w:szCs w:val="24"/>
        </w:rPr>
        <w:t xml:space="preserve">  ne stariju od 30 dana od dana objave javnog natječaja</w:t>
      </w:r>
      <w:r w:rsidR="000A439B" w:rsidRPr="00A051D2">
        <w:rPr>
          <w:sz w:val="24"/>
          <w:szCs w:val="24"/>
        </w:rPr>
        <w:t xml:space="preserve"> </w:t>
      </w:r>
    </w:p>
    <w:p w14:paraId="3C6465C2" w14:textId="0332D60B" w:rsidR="009566DB" w:rsidRPr="00A051D2" w:rsidRDefault="00561F85" w:rsidP="004D5318">
      <w:pPr>
        <w:pStyle w:val="Odlomakpopisa"/>
        <w:numPr>
          <w:ilvl w:val="0"/>
          <w:numId w:val="4"/>
        </w:numPr>
        <w:jc w:val="both"/>
        <w:rPr>
          <w:sz w:val="24"/>
          <w:szCs w:val="24"/>
        </w:rPr>
      </w:pPr>
      <w:r w:rsidRPr="00A051D2">
        <w:rPr>
          <w:sz w:val="24"/>
          <w:szCs w:val="24"/>
        </w:rPr>
        <w:t>ispis izvatka sa slu</w:t>
      </w:r>
      <w:r w:rsidR="009566DB" w:rsidRPr="00A051D2">
        <w:rPr>
          <w:sz w:val="24"/>
          <w:szCs w:val="24"/>
        </w:rPr>
        <w:t>ž</w:t>
      </w:r>
      <w:r w:rsidRPr="00A051D2">
        <w:rPr>
          <w:sz w:val="24"/>
          <w:szCs w:val="24"/>
        </w:rPr>
        <w:t>bene internetske stranice odgovaraju</w:t>
      </w:r>
      <w:r w:rsidR="009566DB" w:rsidRPr="00A051D2">
        <w:rPr>
          <w:sz w:val="24"/>
          <w:szCs w:val="24"/>
        </w:rPr>
        <w:t>ć</w:t>
      </w:r>
      <w:r w:rsidRPr="00A051D2">
        <w:rPr>
          <w:sz w:val="24"/>
          <w:szCs w:val="24"/>
        </w:rPr>
        <w:t>eg registra, ne stariji od 30 dana od dana objave javnog natje</w:t>
      </w:r>
      <w:r w:rsidR="009566DB" w:rsidRPr="00A051D2">
        <w:rPr>
          <w:sz w:val="24"/>
          <w:szCs w:val="24"/>
        </w:rPr>
        <w:t>č</w:t>
      </w:r>
      <w:r w:rsidRPr="00A051D2">
        <w:rPr>
          <w:sz w:val="24"/>
          <w:szCs w:val="24"/>
        </w:rPr>
        <w:t>aja, odnosno izvornik ili ovjerenu presliku rje</w:t>
      </w:r>
      <w:r w:rsidR="009566DB" w:rsidRPr="00A051D2">
        <w:rPr>
          <w:sz w:val="24"/>
          <w:szCs w:val="24"/>
        </w:rPr>
        <w:t>š</w:t>
      </w:r>
      <w:r w:rsidRPr="00A051D2">
        <w:rPr>
          <w:sz w:val="24"/>
          <w:szCs w:val="24"/>
        </w:rPr>
        <w:t>enja ili potvrde, ne stariju od tri mjeseca od objave javnog natje</w:t>
      </w:r>
      <w:r w:rsidR="009566DB" w:rsidRPr="00A051D2">
        <w:rPr>
          <w:sz w:val="24"/>
          <w:szCs w:val="24"/>
        </w:rPr>
        <w:t>č</w:t>
      </w:r>
      <w:r w:rsidRPr="00A051D2">
        <w:rPr>
          <w:sz w:val="24"/>
          <w:szCs w:val="24"/>
        </w:rPr>
        <w:t xml:space="preserve">aja, iz kojeg mora biti vidljivo da je ponuditelj registriran za obavljanje ponuđene djelatnosti najmanje </w:t>
      </w:r>
      <w:r w:rsidR="001147BA" w:rsidRPr="00A051D2">
        <w:rPr>
          <w:sz w:val="24"/>
          <w:szCs w:val="24"/>
        </w:rPr>
        <w:t>3 (</w:t>
      </w:r>
      <w:r w:rsidR="00B46604" w:rsidRPr="00A051D2">
        <w:rPr>
          <w:sz w:val="24"/>
          <w:szCs w:val="24"/>
        </w:rPr>
        <w:t>tri)</w:t>
      </w:r>
      <w:r w:rsidRPr="00A051D2">
        <w:rPr>
          <w:sz w:val="24"/>
          <w:szCs w:val="24"/>
        </w:rPr>
        <w:t xml:space="preserve"> godine; </w:t>
      </w:r>
    </w:p>
    <w:p w14:paraId="4125C4DC" w14:textId="6BA50AC2" w:rsidR="009D2A31" w:rsidRPr="00A051D2" w:rsidRDefault="00561F85" w:rsidP="004D5318">
      <w:pPr>
        <w:pStyle w:val="Odlomakpopisa"/>
        <w:numPr>
          <w:ilvl w:val="0"/>
          <w:numId w:val="4"/>
        </w:numPr>
        <w:jc w:val="both"/>
        <w:rPr>
          <w:sz w:val="24"/>
          <w:szCs w:val="24"/>
        </w:rPr>
      </w:pPr>
      <w:r w:rsidRPr="00A051D2">
        <w:rPr>
          <w:sz w:val="24"/>
          <w:szCs w:val="24"/>
        </w:rPr>
        <w:lastRenderedPageBreak/>
        <w:t>dokaz o solventnosti (BON-a 2 ili SOL-a</w:t>
      </w:r>
      <w:r w:rsidR="00E07E3E" w:rsidRPr="00A051D2">
        <w:rPr>
          <w:sz w:val="24"/>
          <w:szCs w:val="24"/>
        </w:rPr>
        <w:t>) ne stariji od tri mjeseca</w:t>
      </w:r>
    </w:p>
    <w:p w14:paraId="46B6E1C9" w14:textId="74B2CEF4" w:rsidR="00447802" w:rsidRPr="00A051D2" w:rsidRDefault="00561F85" w:rsidP="004D5318">
      <w:pPr>
        <w:pStyle w:val="Odlomakpopisa"/>
        <w:numPr>
          <w:ilvl w:val="0"/>
          <w:numId w:val="4"/>
        </w:numPr>
        <w:jc w:val="both"/>
        <w:rPr>
          <w:sz w:val="24"/>
          <w:szCs w:val="24"/>
        </w:rPr>
      </w:pPr>
      <w:r w:rsidRPr="00A051D2">
        <w:rPr>
          <w:sz w:val="24"/>
          <w:szCs w:val="24"/>
        </w:rPr>
        <w:t>dokaz o izvr</w:t>
      </w:r>
      <w:r w:rsidR="009566DB" w:rsidRPr="00A051D2">
        <w:rPr>
          <w:sz w:val="24"/>
          <w:szCs w:val="24"/>
        </w:rPr>
        <w:t>š</w:t>
      </w:r>
      <w:r w:rsidRPr="00A051D2">
        <w:rPr>
          <w:sz w:val="24"/>
          <w:szCs w:val="24"/>
        </w:rPr>
        <w:t>enoj uplati jam</w:t>
      </w:r>
      <w:r w:rsidR="009566DB" w:rsidRPr="00A051D2">
        <w:rPr>
          <w:sz w:val="24"/>
          <w:szCs w:val="24"/>
        </w:rPr>
        <w:t>č</w:t>
      </w:r>
      <w:r w:rsidRPr="00A051D2">
        <w:rPr>
          <w:sz w:val="24"/>
          <w:szCs w:val="24"/>
        </w:rPr>
        <w:t>evine</w:t>
      </w:r>
      <w:r w:rsidR="00F57D30" w:rsidRPr="00A051D2">
        <w:rPr>
          <w:sz w:val="24"/>
          <w:szCs w:val="24"/>
        </w:rPr>
        <w:t xml:space="preserve"> originalom uplatnice ili potvrdom banke priloženom uz ponudu</w:t>
      </w:r>
    </w:p>
    <w:p w14:paraId="21CA78DB" w14:textId="25665637" w:rsidR="009C7DAE" w:rsidRPr="00A051D2" w:rsidRDefault="00A94573" w:rsidP="00A94573">
      <w:pPr>
        <w:pStyle w:val="Odlomakpopisa"/>
        <w:numPr>
          <w:ilvl w:val="0"/>
          <w:numId w:val="4"/>
        </w:numPr>
        <w:jc w:val="both"/>
        <w:rPr>
          <w:sz w:val="24"/>
          <w:szCs w:val="24"/>
        </w:rPr>
      </w:pPr>
      <w:r w:rsidRPr="00A051D2">
        <w:rPr>
          <w:sz w:val="24"/>
          <w:szCs w:val="24"/>
        </w:rPr>
        <w:t>p</w:t>
      </w:r>
      <w:r w:rsidR="009C7DAE" w:rsidRPr="00A051D2">
        <w:rPr>
          <w:sz w:val="24"/>
          <w:szCs w:val="24"/>
        </w:rPr>
        <w:t>opis ugostiteljskih objekata s kontakt podacima vlasnika odnosno zakup</w:t>
      </w:r>
      <w:r w:rsidR="00BE7457" w:rsidRPr="00A051D2">
        <w:rPr>
          <w:sz w:val="24"/>
          <w:szCs w:val="24"/>
        </w:rPr>
        <w:t>odavca</w:t>
      </w:r>
      <w:r w:rsidR="009C7DAE" w:rsidRPr="00A051D2">
        <w:rPr>
          <w:sz w:val="24"/>
          <w:szCs w:val="24"/>
        </w:rPr>
        <w:t xml:space="preserve">, vrstom objekta i razdobljem poslovanja, kao dokaz iskustva u </w:t>
      </w:r>
      <w:r w:rsidR="00CF236F" w:rsidRPr="00A051D2">
        <w:rPr>
          <w:sz w:val="24"/>
          <w:szCs w:val="24"/>
        </w:rPr>
        <w:t>upravljanju</w:t>
      </w:r>
      <w:r w:rsidR="009C7DAE" w:rsidRPr="00A051D2">
        <w:rPr>
          <w:sz w:val="24"/>
          <w:szCs w:val="24"/>
        </w:rPr>
        <w:t xml:space="preserve"> ugostiteljsk</w:t>
      </w:r>
      <w:r w:rsidR="000A4C72" w:rsidRPr="00A051D2">
        <w:rPr>
          <w:sz w:val="24"/>
          <w:szCs w:val="24"/>
        </w:rPr>
        <w:t>o</w:t>
      </w:r>
      <w:r w:rsidR="00F938F2">
        <w:rPr>
          <w:sz w:val="24"/>
          <w:szCs w:val="24"/>
        </w:rPr>
        <w:t>m</w:t>
      </w:r>
      <w:r w:rsidR="000A4C72" w:rsidRPr="00A051D2">
        <w:rPr>
          <w:sz w:val="24"/>
          <w:szCs w:val="24"/>
        </w:rPr>
        <w:t xml:space="preserve"> </w:t>
      </w:r>
      <w:r w:rsidR="009C7DAE" w:rsidRPr="00A051D2">
        <w:rPr>
          <w:sz w:val="24"/>
          <w:szCs w:val="24"/>
        </w:rPr>
        <w:t xml:space="preserve"> djelatnosti u trajanju od najmanje 3 godine.</w:t>
      </w:r>
    </w:p>
    <w:p w14:paraId="45E23F03" w14:textId="592AE95E" w:rsidR="00FD5F87" w:rsidRPr="00A051D2" w:rsidRDefault="00FD5F87" w:rsidP="004D5318">
      <w:pPr>
        <w:pStyle w:val="Odlomakpopisa"/>
        <w:numPr>
          <w:ilvl w:val="0"/>
          <w:numId w:val="4"/>
        </w:numPr>
        <w:spacing w:before="80" w:after="80"/>
        <w:jc w:val="both"/>
        <w:rPr>
          <w:sz w:val="24"/>
          <w:szCs w:val="24"/>
        </w:rPr>
      </w:pPr>
      <w:r w:rsidRPr="00A051D2">
        <w:rPr>
          <w:sz w:val="24"/>
          <w:szCs w:val="24"/>
        </w:rPr>
        <w:t>dokaz o 3 (tri) zaposlena</w:t>
      </w:r>
      <w:r w:rsidR="000D2579" w:rsidRPr="00A051D2">
        <w:rPr>
          <w:sz w:val="24"/>
          <w:szCs w:val="24"/>
        </w:rPr>
        <w:t xml:space="preserve"> na neodređeno vrijeme</w:t>
      </w:r>
      <w:r w:rsidRPr="00A051D2">
        <w:rPr>
          <w:sz w:val="24"/>
          <w:szCs w:val="24"/>
        </w:rPr>
        <w:t xml:space="preserve"> s punim radnim vremenom</w:t>
      </w:r>
      <w:r w:rsidR="00E82A2C" w:rsidRPr="00A051D2">
        <w:rPr>
          <w:sz w:val="24"/>
          <w:szCs w:val="24"/>
        </w:rPr>
        <w:t xml:space="preserve"> </w:t>
      </w:r>
      <w:r w:rsidR="00896ABE" w:rsidRPr="00A051D2">
        <w:rPr>
          <w:sz w:val="24"/>
          <w:szCs w:val="24"/>
        </w:rPr>
        <w:t xml:space="preserve">i to </w:t>
      </w:r>
      <w:r w:rsidR="00CD1495" w:rsidRPr="00A051D2">
        <w:rPr>
          <w:sz w:val="24"/>
          <w:szCs w:val="24"/>
        </w:rPr>
        <w:t xml:space="preserve">elektronički zapis (e - radna knjižica) ili </w:t>
      </w:r>
      <w:r w:rsidR="008E7157" w:rsidRPr="00A051D2">
        <w:rPr>
          <w:sz w:val="24"/>
          <w:szCs w:val="24"/>
        </w:rPr>
        <w:t>p</w:t>
      </w:r>
      <w:r w:rsidR="00CD1495" w:rsidRPr="00A051D2">
        <w:rPr>
          <w:sz w:val="24"/>
          <w:szCs w:val="24"/>
        </w:rPr>
        <w:t>otvrda o podacima evidentiranim u matičnoj evidenciji Hrvatskoga zavoda za mirovinsko osiguranje, a koji zapis/potvrda, između ostalih podataka, mora sadržavati i podatke o poslodavcu, početku i prestanku osiguranja, stvarnoj i potrebnoj stručnoj spremi, radnom vremenu, općini rada – prebivališta i trajanju staža osiguranja</w:t>
      </w:r>
    </w:p>
    <w:p w14:paraId="1FCA0F54" w14:textId="572C2BE9" w:rsidR="00B73C37" w:rsidRPr="00A051D2" w:rsidRDefault="00B73C37" w:rsidP="004D5318">
      <w:pPr>
        <w:pStyle w:val="Odlomakpopisa"/>
        <w:numPr>
          <w:ilvl w:val="0"/>
          <w:numId w:val="4"/>
        </w:numPr>
        <w:jc w:val="both"/>
        <w:rPr>
          <w:sz w:val="24"/>
          <w:szCs w:val="24"/>
        </w:rPr>
      </w:pPr>
      <w:r w:rsidRPr="00A051D2">
        <w:rPr>
          <w:sz w:val="24"/>
          <w:szCs w:val="24"/>
        </w:rPr>
        <w:t>konceptualni elaborat ugostiteljske ponude (minimalno 5 stranica) koji opisuje: (a) vrstu i kategoriju objekta koji će se registrirati uz tehničku izvedivost, (b) jelovnik sa sezonskim primjerom, (c) kartu pića, (d) model posluživanja, (e) dizajn i opremu terasa, (f) radno vrijeme, (g) pristup vrijednostima parka</w:t>
      </w:r>
    </w:p>
    <w:p w14:paraId="22966D00" w14:textId="65D3AAD7" w:rsidR="00B73C37" w:rsidRPr="00A051D2" w:rsidRDefault="00B73C37" w:rsidP="004D5318">
      <w:pPr>
        <w:pStyle w:val="Odlomakpopisa"/>
        <w:numPr>
          <w:ilvl w:val="0"/>
          <w:numId w:val="4"/>
        </w:numPr>
        <w:jc w:val="both"/>
        <w:rPr>
          <w:sz w:val="24"/>
          <w:szCs w:val="24"/>
        </w:rPr>
      </w:pPr>
      <w:r w:rsidRPr="00A051D2">
        <w:rPr>
          <w:sz w:val="24"/>
          <w:szCs w:val="24"/>
        </w:rPr>
        <w:t>potpisan</w:t>
      </w:r>
      <w:r w:rsidR="00BB379F" w:rsidRPr="00A051D2">
        <w:rPr>
          <w:sz w:val="24"/>
          <w:szCs w:val="24"/>
        </w:rPr>
        <w:t>u</w:t>
      </w:r>
      <w:r w:rsidRPr="00A051D2">
        <w:rPr>
          <w:sz w:val="24"/>
          <w:szCs w:val="24"/>
        </w:rPr>
        <w:t xml:space="preserve"> i ovjeren</w:t>
      </w:r>
      <w:r w:rsidR="00BB379F" w:rsidRPr="00A051D2">
        <w:rPr>
          <w:sz w:val="24"/>
          <w:szCs w:val="24"/>
        </w:rPr>
        <w:t>u</w:t>
      </w:r>
      <w:r w:rsidRPr="00A051D2">
        <w:rPr>
          <w:sz w:val="24"/>
          <w:szCs w:val="24"/>
        </w:rPr>
        <w:t xml:space="preserve"> Izjavu </w:t>
      </w:r>
      <w:r w:rsidR="00A84F83" w:rsidRPr="00A051D2">
        <w:rPr>
          <w:sz w:val="24"/>
          <w:szCs w:val="24"/>
        </w:rPr>
        <w:t xml:space="preserve">ponuditelja </w:t>
      </w:r>
      <w:r w:rsidRPr="00A051D2">
        <w:rPr>
          <w:sz w:val="24"/>
          <w:szCs w:val="24"/>
        </w:rPr>
        <w:t>o prihvaćanju Smjernica za prilagodbu ponude ugostit</w:t>
      </w:r>
      <w:r w:rsidR="00A84F83" w:rsidRPr="00A051D2">
        <w:rPr>
          <w:sz w:val="24"/>
          <w:szCs w:val="24"/>
        </w:rPr>
        <w:t xml:space="preserve">eljske </w:t>
      </w:r>
      <w:r w:rsidRPr="00A051D2">
        <w:rPr>
          <w:sz w:val="24"/>
          <w:szCs w:val="24"/>
        </w:rPr>
        <w:t xml:space="preserve">djelatnosti (KLASA: 003-05/25-02/06, URBROJ: 465-01/1-25-1). </w:t>
      </w:r>
    </w:p>
    <w:p w14:paraId="65966CD9" w14:textId="77777777" w:rsidR="00447802" w:rsidRPr="00A051D2" w:rsidRDefault="00447802" w:rsidP="00447802">
      <w:pPr>
        <w:ind w:left="360"/>
        <w:jc w:val="both"/>
        <w:rPr>
          <w:sz w:val="24"/>
          <w:szCs w:val="24"/>
        </w:rPr>
      </w:pPr>
    </w:p>
    <w:p w14:paraId="4F9CDB45" w14:textId="230D7D51" w:rsidR="00B44FDD" w:rsidRPr="00A051D2" w:rsidRDefault="00561F85" w:rsidP="00447802">
      <w:pPr>
        <w:ind w:left="360"/>
        <w:jc w:val="both"/>
        <w:rPr>
          <w:sz w:val="24"/>
          <w:szCs w:val="24"/>
        </w:rPr>
      </w:pPr>
      <w:r w:rsidRPr="00A051D2">
        <w:rPr>
          <w:sz w:val="24"/>
          <w:szCs w:val="24"/>
        </w:rPr>
        <w:t>Ponuđa</w:t>
      </w:r>
      <w:r w:rsidR="00447802" w:rsidRPr="00A051D2">
        <w:rPr>
          <w:sz w:val="24"/>
          <w:szCs w:val="24"/>
        </w:rPr>
        <w:t>č</w:t>
      </w:r>
      <w:r w:rsidRPr="00A051D2">
        <w:rPr>
          <w:sz w:val="24"/>
          <w:szCs w:val="24"/>
        </w:rPr>
        <w:t>i koji se pozivaju na pravo prednosti iz to</w:t>
      </w:r>
      <w:r w:rsidR="00447802" w:rsidRPr="00A051D2">
        <w:rPr>
          <w:sz w:val="24"/>
          <w:szCs w:val="24"/>
        </w:rPr>
        <w:t>č</w:t>
      </w:r>
      <w:r w:rsidRPr="00A051D2">
        <w:rPr>
          <w:sz w:val="24"/>
          <w:szCs w:val="24"/>
        </w:rPr>
        <w:t>ke 1</w:t>
      </w:r>
      <w:r w:rsidR="002B39D2" w:rsidRPr="00A051D2">
        <w:rPr>
          <w:sz w:val="24"/>
          <w:szCs w:val="24"/>
        </w:rPr>
        <w:t>5</w:t>
      </w:r>
      <w:r w:rsidRPr="00A051D2">
        <w:rPr>
          <w:sz w:val="24"/>
          <w:szCs w:val="24"/>
        </w:rPr>
        <w:t>. uz ponudu trebaju dostaviti izvornik ili ovjerenu presliku potvrde Ministarstva obrane, odnosno Ministarstva unutarnjih poslova kojom dokazuju pravo prednosti, te dostaviti potvrdu Gradskog ureda za socijalnu za</w:t>
      </w:r>
      <w:r w:rsidR="00447802" w:rsidRPr="00A051D2">
        <w:rPr>
          <w:sz w:val="24"/>
          <w:szCs w:val="24"/>
        </w:rPr>
        <w:t>š</w:t>
      </w:r>
      <w:r w:rsidRPr="00A051D2">
        <w:rPr>
          <w:sz w:val="24"/>
          <w:szCs w:val="24"/>
        </w:rPr>
        <w:t>titu, zdravstvo, branitelje i osobe s invaliditetom odnosno drugog nadle</w:t>
      </w:r>
      <w:r w:rsidR="00447802" w:rsidRPr="00A051D2">
        <w:rPr>
          <w:sz w:val="24"/>
          <w:szCs w:val="24"/>
        </w:rPr>
        <w:t>ž</w:t>
      </w:r>
      <w:r w:rsidRPr="00A051D2">
        <w:rPr>
          <w:sz w:val="24"/>
          <w:szCs w:val="24"/>
        </w:rPr>
        <w:t>nog tijela. Također su du</w:t>
      </w:r>
      <w:r w:rsidR="009D2A31" w:rsidRPr="00A051D2">
        <w:rPr>
          <w:sz w:val="24"/>
          <w:szCs w:val="24"/>
        </w:rPr>
        <w:t>ž</w:t>
      </w:r>
      <w:r w:rsidRPr="00A051D2">
        <w:rPr>
          <w:sz w:val="24"/>
          <w:szCs w:val="24"/>
        </w:rPr>
        <w:t>ne dostaviti potvrdu Hrvatskog zavoda za mirovinsko osiguranje da li su korisnici mirovine i ovjerenu izjavu da nisu zakupnici drugog poslovnog prostora neovisno po kojoj osnovi je zakup ostvaren. Istovjetnosti svih preslika dokumenata njihovim izvornicima ovjerava javni bilje</w:t>
      </w:r>
      <w:r w:rsidR="009D2A31" w:rsidRPr="00A051D2">
        <w:rPr>
          <w:sz w:val="24"/>
          <w:szCs w:val="24"/>
        </w:rPr>
        <w:t>ž</w:t>
      </w:r>
      <w:r w:rsidRPr="00A051D2">
        <w:rPr>
          <w:sz w:val="24"/>
          <w:szCs w:val="24"/>
        </w:rPr>
        <w:t>nik.</w:t>
      </w:r>
    </w:p>
    <w:p w14:paraId="1A4DA50A" w14:textId="77777777" w:rsidR="00B44FDD" w:rsidRPr="00A051D2" w:rsidRDefault="00B44FDD" w:rsidP="009D2A31">
      <w:pPr>
        <w:pBdr>
          <w:bottom w:val="single" w:sz="6" w:space="1" w:color="CCCCCC"/>
        </w:pBdr>
        <w:spacing w:before="200" w:after="200"/>
        <w:jc w:val="both"/>
        <w:rPr>
          <w:sz w:val="24"/>
          <w:szCs w:val="24"/>
        </w:rPr>
      </w:pPr>
    </w:p>
    <w:p w14:paraId="470D9ACB" w14:textId="0FC6C2EF" w:rsidR="00F85564" w:rsidRPr="00A051D2" w:rsidRDefault="000B74F7" w:rsidP="00E8316E">
      <w:pPr>
        <w:pStyle w:val="Odlomakpopisa"/>
        <w:numPr>
          <w:ilvl w:val="0"/>
          <w:numId w:val="2"/>
        </w:numPr>
        <w:spacing w:before="80" w:after="80"/>
        <w:jc w:val="both"/>
        <w:rPr>
          <w:sz w:val="24"/>
          <w:szCs w:val="24"/>
        </w:rPr>
      </w:pPr>
      <w:r w:rsidRPr="00A051D2">
        <w:rPr>
          <w:sz w:val="24"/>
          <w:szCs w:val="24"/>
        </w:rPr>
        <w:t xml:space="preserve"> </w:t>
      </w:r>
      <w:r w:rsidR="00F85564" w:rsidRPr="00A051D2">
        <w:rPr>
          <w:sz w:val="24"/>
          <w:szCs w:val="24"/>
        </w:rPr>
        <w:t xml:space="preserve">Zatvorenu omotnicu s ponudom ponuditelj predaje u roku od </w:t>
      </w:r>
      <w:r w:rsidR="007922E9" w:rsidRPr="00A051D2">
        <w:rPr>
          <w:sz w:val="24"/>
          <w:szCs w:val="24"/>
        </w:rPr>
        <w:t>2</w:t>
      </w:r>
      <w:r w:rsidR="00F85564" w:rsidRPr="00A051D2">
        <w:rPr>
          <w:sz w:val="24"/>
          <w:szCs w:val="24"/>
        </w:rPr>
        <w:t>0 dana računajući od dana objave javnog natječaja preporučenom poštanskom pošiljkom na adresu Ustanove na kojoj mora biti naznačeno:</w:t>
      </w:r>
      <w:r w:rsidR="00213E25" w:rsidRPr="00A051D2">
        <w:rPr>
          <w:sz w:val="24"/>
          <w:szCs w:val="24"/>
        </w:rPr>
        <w:t xml:space="preserve">                 </w:t>
      </w:r>
    </w:p>
    <w:p w14:paraId="6FF84405" w14:textId="77777777" w:rsidR="00F85564" w:rsidRPr="00A051D2" w:rsidRDefault="00F85564" w:rsidP="00F85564">
      <w:pPr>
        <w:spacing w:before="80" w:after="80"/>
        <w:rPr>
          <w:sz w:val="24"/>
          <w:szCs w:val="24"/>
          <w:highlight w:val="cyan"/>
        </w:rPr>
      </w:pPr>
    </w:p>
    <w:p w14:paraId="6954997F" w14:textId="691A1783" w:rsidR="00F85564" w:rsidRPr="00A051D2" w:rsidRDefault="00F85564" w:rsidP="00F85564">
      <w:pPr>
        <w:spacing w:before="80" w:after="80"/>
        <w:rPr>
          <w:sz w:val="24"/>
          <w:szCs w:val="24"/>
        </w:rPr>
      </w:pPr>
      <w:r w:rsidRPr="00A051D2">
        <w:rPr>
          <w:noProof/>
          <w:sz w:val="24"/>
          <w:szCs w:val="24"/>
        </w:rPr>
        <mc:AlternateContent>
          <mc:Choice Requires="wps">
            <w:drawing>
              <wp:inline distT="0" distB="0" distL="0" distR="0" wp14:anchorId="0DE4A8D8" wp14:editId="11D92E3B">
                <wp:extent cx="6486525" cy="1628775"/>
                <wp:effectExtent l="0" t="0" r="28575" b="28575"/>
                <wp:docPr id="218" name="Pravokutnik 218">
                  <a:extLst xmlns:a="http://schemas.openxmlformats.org/drawingml/2006/main">
                    <a:ext uri="{FF2B5EF4-FFF2-40B4-BE49-F238E27FC236}">
                      <a16:creationId xmlns:a16="http://schemas.microsoft.com/office/drawing/2014/main" id="{849D372E-E6A1-431E-853C-09C42F7BC6C4}"/>
                    </a:ext>
                  </a:extLst>
                </wp:docPr>
                <wp:cNvGraphicFramePr/>
                <a:graphic xmlns:a="http://schemas.openxmlformats.org/drawingml/2006/main">
                  <a:graphicData uri="http://schemas.microsoft.com/office/word/2010/wordprocessingShape">
                    <wps:wsp>
                      <wps:cNvSpPr/>
                      <wps:spPr>
                        <a:xfrm>
                          <a:off x="0" y="0"/>
                          <a:ext cx="6486525" cy="1628775"/>
                        </a:xfrm>
                        <a:prstGeom prst="rect">
                          <a:avLst/>
                        </a:prstGeom>
                        <a:noFill/>
                        <a:ln w="9525" cap="flat" cmpd="sng">
                          <a:solidFill>
                            <a:srgbClr val="000000"/>
                          </a:solidFill>
                          <a:prstDash val="solid"/>
                          <a:miter lim="800000"/>
                          <a:headEnd type="none" w="sm" len="sm"/>
                          <a:tailEnd type="none" w="sm" len="sm"/>
                        </a:ln>
                      </wps:spPr>
                      <wps:txbx>
                        <w:txbxContent>
                          <w:p w14:paraId="04F0FA81" w14:textId="30E544E3" w:rsidR="00905130" w:rsidRPr="004D5318" w:rsidRDefault="00F85564" w:rsidP="00F85564">
                            <w:pPr>
                              <w:rPr>
                                <w:b/>
                                <w:bCs/>
                                <w:color w:val="000000"/>
                                <w:sz w:val="24"/>
                                <w:szCs w:val="24"/>
                              </w:rPr>
                            </w:pPr>
                            <w:r w:rsidRPr="004D5318">
                              <w:rPr>
                                <w:b/>
                                <w:bCs/>
                                <w:color w:val="000000"/>
                                <w:sz w:val="24"/>
                                <w:szCs w:val="24"/>
                              </w:rPr>
                              <w:t>Na prednjoj strani:</w:t>
                            </w:r>
                            <w:r w:rsidR="00905130" w:rsidRPr="004D5318">
                              <w:rPr>
                                <w:rFonts w:eastAsia="Arial"/>
                                <w:b/>
                                <w:bCs/>
                                <w:color w:val="2D6A2D"/>
                                <w:sz w:val="24"/>
                                <w:szCs w:val="24"/>
                              </w:rPr>
                              <w:t xml:space="preserve"> </w:t>
                            </w:r>
                          </w:p>
                          <w:p w14:paraId="0159B50C" w14:textId="77777777" w:rsidR="00F85564" w:rsidRPr="00054B92" w:rsidRDefault="00F85564" w:rsidP="00F85564">
                            <w:pPr>
                              <w:rPr>
                                <w:sz w:val="24"/>
                                <w:szCs w:val="24"/>
                              </w:rPr>
                            </w:pPr>
                          </w:p>
                          <w:p w14:paraId="698342EE" w14:textId="400CFF5A" w:rsidR="00F85564" w:rsidRPr="00054B92" w:rsidRDefault="00F85564" w:rsidP="00F85564">
                            <w:pPr>
                              <w:rPr>
                                <w:sz w:val="24"/>
                                <w:szCs w:val="24"/>
                              </w:rPr>
                            </w:pPr>
                            <w:r w:rsidRPr="00054B92">
                              <w:rPr>
                                <w:color w:val="000000"/>
                                <w:sz w:val="24"/>
                                <w:szCs w:val="24"/>
                              </w:rPr>
                              <w:t>JAVNA USTANOVA ZA UPRAVLJANJE PRIRODNIM VRIJEDNOSTIMA GRADA ZAGREBA, Zagreb</w:t>
                            </w:r>
                            <w:r w:rsidRPr="00054B92">
                              <w:rPr>
                                <w:sz w:val="24"/>
                                <w:szCs w:val="24"/>
                              </w:rPr>
                              <w:t xml:space="preserve">, </w:t>
                            </w:r>
                            <w:r w:rsidRPr="00054B92">
                              <w:rPr>
                                <w:color w:val="000000"/>
                                <w:sz w:val="24"/>
                                <w:szCs w:val="24"/>
                              </w:rPr>
                              <w:t xml:space="preserve">Vratareva kućica, Maksimirski perivoj 2, 10 000 </w:t>
                            </w:r>
                            <w:r w:rsidRPr="00054B92">
                              <w:rPr>
                                <w:sz w:val="24"/>
                                <w:szCs w:val="24"/>
                              </w:rPr>
                              <w:t>Zagreb</w:t>
                            </w:r>
                            <w:r w:rsidR="00FA776A" w:rsidRPr="00054B92">
                              <w:rPr>
                                <w:rFonts w:eastAsia="Arial"/>
                                <w:color w:val="333333"/>
                                <w:sz w:val="24"/>
                                <w:szCs w:val="24"/>
                              </w:rPr>
                              <w:t xml:space="preserve"> s naznakom:</w:t>
                            </w:r>
                          </w:p>
                          <w:p w14:paraId="6BAB9FCB" w14:textId="77777777" w:rsidR="00F85564" w:rsidRPr="00054B92" w:rsidRDefault="00F85564" w:rsidP="00F85564">
                            <w:pPr>
                              <w:rPr>
                                <w:sz w:val="24"/>
                                <w:szCs w:val="24"/>
                              </w:rPr>
                            </w:pPr>
                          </w:p>
                          <w:p w14:paraId="46D741D2" w14:textId="7A92E5B6" w:rsidR="00F85564" w:rsidRPr="00054B92" w:rsidRDefault="00905130" w:rsidP="00F85564">
                            <w:pPr>
                              <w:jc w:val="both"/>
                              <w:rPr>
                                <w:b/>
                                <w:bCs/>
                                <w:sz w:val="24"/>
                                <w:szCs w:val="24"/>
                              </w:rPr>
                            </w:pPr>
                            <w:r w:rsidRPr="00054B92">
                              <w:rPr>
                                <w:b/>
                                <w:bCs/>
                                <w:sz w:val="24"/>
                                <w:szCs w:val="24"/>
                              </w:rPr>
                              <w:t>"NATJEČAJ ZA ZAKUP POSLOVNOGA PROSTORA – NE OTVARAJ"</w:t>
                            </w:r>
                          </w:p>
                          <w:p w14:paraId="4B04EEC1" w14:textId="77777777" w:rsidR="00F85564" w:rsidRPr="00054B92" w:rsidRDefault="00F85564" w:rsidP="00F85564">
                            <w:pPr>
                              <w:rPr>
                                <w:sz w:val="24"/>
                                <w:szCs w:val="24"/>
                              </w:rPr>
                            </w:pPr>
                          </w:p>
                          <w:p w14:paraId="1748374F" w14:textId="77777777" w:rsidR="00F85564" w:rsidRPr="004D5318" w:rsidRDefault="00F85564" w:rsidP="00F85564">
                            <w:pPr>
                              <w:rPr>
                                <w:b/>
                                <w:bCs/>
                                <w:sz w:val="24"/>
                                <w:szCs w:val="24"/>
                              </w:rPr>
                            </w:pPr>
                            <w:r w:rsidRPr="004D5318">
                              <w:rPr>
                                <w:b/>
                                <w:bCs/>
                                <w:color w:val="000000"/>
                                <w:sz w:val="24"/>
                                <w:szCs w:val="24"/>
                              </w:rPr>
                              <w:t>Na poleđini:</w:t>
                            </w:r>
                          </w:p>
                          <w:p w14:paraId="487E9955" w14:textId="77777777" w:rsidR="00F85564" w:rsidRPr="00054B92" w:rsidRDefault="00F85564" w:rsidP="00F85564">
                            <w:pPr>
                              <w:rPr>
                                <w:sz w:val="24"/>
                                <w:szCs w:val="24"/>
                              </w:rPr>
                            </w:pPr>
                            <w:r w:rsidRPr="00054B92">
                              <w:rPr>
                                <w:color w:val="000000"/>
                                <w:sz w:val="24"/>
                                <w:szCs w:val="24"/>
                              </w:rPr>
                              <w:t>Naziv i adresa ponuditelja</w:t>
                            </w:r>
                          </w:p>
                        </w:txbxContent>
                      </wps:txbx>
                      <wps:bodyPr spcFirstLastPara="1" wrap="square" lIns="0" tIns="0" rIns="0" bIns="0" anchor="t" anchorCtr="0">
                        <a:noAutofit/>
                      </wps:bodyPr>
                    </wps:wsp>
                  </a:graphicData>
                </a:graphic>
              </wp:inline>
            </w:drawing>
          </mc:Choice>
          <mc:Fallback>
            <w:pict>
              <v:rect w14:anchorId="0DE4A8D8" id="Pravokutnik 218" o:spid="_x0000_s1026" style="width:51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" filled="f">
                <v:stroke startarrowwidth="narrow" startarrowlength="short" endarrowwidth="narrow" endarrowlength="short"/>
                <v:textbox inset="0,0,0,0">
                  <w:txbxContent>
                    <w:p w14:paraId="04F0FA81" w14:textId="30E544E3" w:rsidR="00905130" w:rsidRPr="004D5318" w:rsidRDefault="00F85564" w:rsidP="00F85564">
                      <w:pPr>
                        <w:rPr>
                          <w:b/>
                          <w:bCs/>
                          <w:color w:val="000000"/>
                          <w:sz w:val="24"/>
                          <w:szCs w:val="24"/>
                        </w:rPr>
                      </w:pPr>
                      <w:r w:rsidRPr="004D5318">
                        <w:rPr>
                          <w:b/>
                          <w:bCs/>
                          <w:color w:val="000000"/>
                          <w:sz w:val="24"/>
                          <w:szCs w:val="24"/>
                        </w:rPr>
                        <w:t>Na prednjoj strani:</w:t>
                      </w:r>
                      <w:r w:rsidR="00905130" w:rsidRPr="004D5318">
                        <w:rPr>
                          <w:rFonts w:eastAsia="Arial"/>
                          <w:b/>
                          <w:bCs/>
                          <w:color w:val="2D6A2D"/>
                          <w:sz w:val="24"/>
                          <w:szCs w:val="24"/>
                        </w:rPr>
                        <w:t xml:space="preserve"> </w:t>
                      </w:r>
                    </w:p>
                    <w:p w14:paraId="0159B50C" w14:textId="77777777" w:rsidR="00F85564" w:rsidRPr="00054B92" w:rsidRDefault="00F85564" w:rsidP="00F85564">
                      <w:pPr>
                        <w:rPr>
                          <w:sz w:val="24"/>
                          <w:szCs w:val="24"/>
                        </w:rPr>
                      </w:pPr>
                    </w:p>
                    <w:p w14:paraId="698342EE" w14:textId="400CFF5A" w:rsidR="00F85564" w:rsidRPr="00054B92" w:rsidRDefault="00F85564" w:rsidP="00F85564">
                      <w:pPr>
                        <w:rPr>
                          <w:sz w:val="24"/>
                          <w:szCs w:val="24"/>
                        </w:rPr>
                      </w:pPr>
                      <w:r w:rsidRPr="00054B92">
                        <w:rPr>
                          <w:color w:val="000000"/>
                          <w:sz w:val="24"/>
                          <w:szCs w:val="24"/>
                        </w:rPr>
                        <w:t>JAVNA USTANOVA ZA UPRAVLJANJE PRIRODNIM VRIJEDNOSTIMA GRADA ZAGREBA, Zagreb</w:t>
                      </w:r>
                      <w:r w:rsidRPr="00054B92">
                        <w:rPr>
                          <w:sz w:val="24"/>
                          <w:szCs w:val="24"/>
                        </w:rPr>
                        <w:t xml:space="preserve">, </w:t>
                      </w:r>
                      <w:r w:rsidRPr="00054B92">
                        <w:rPr>
                          <w:color w:val="000000"/>
                          <w:sz w:val="24"/>
                          <w:szCs w:val="24"/>
                        </w:rPr>
                        <w:t xml:space="preserve">Vratareva kućica, Maksimirski perivoj 2, 10 000 </w:t>
                      </w:r>
                      <w:r w:rsidRPr="00054B92">
                        <w:rPr>
                          <w:sz w:val="24"/>
                          <w:szCs w:val="24"/>
                        </w:rPr>
                        <w:t>Zagreb</w:t>
                      </w:r>
                      <w:r w:rsidR="00FA776A" w:rsidRPr="00054B92">
                        <w:rPr>
                          <w:rFonts w:eastAsia="Arial"/>
                          <w:color w:val="333333"/>
                          <w:sz w:val="24"/>
                          <w:szCs w:val="24"/>
                        </w:rPr>
                        <w:t xml:space="preserve"> s naznakom:</w:t>
                      </w:r>
                    </w:p>
                    <w:p w14:paraId="6BAB9FCB" w14:textId="77777777" w:rsidR="00F85564" w:rsidRPr="00054B92" w:rsidRDefault="00F85564" w:rsidP="00F85564">
                      <w:pPr>
                        <w:rPr>
                          <w:sz w:val="24"/>
                          <w:szCs w:val="24"/>
                        </w:rPr>
                      </w:pPr>
                    </w:p>
                    <w:p w14:paraId="46D741D2" w14:textId="7A92E5B6" w:rsidR="00F85564" w:rsidRPr="00054B92" w:rsidRDefault="00905130" w:rsidP="00F85564">
                      <w:pPr>
                        <w:jc w:val="both"/>
                        <w:rPr>
                          <w:b/>
                          <w:bCs/>
                          <w:sz w:val="24"/>
                          <w:szCs w:val="24"/>
                        </w:rPr>
                      </w:pPr>
                      <w:r w:rsidRPr="00054B92">
                        <w:rPr>
                          <w:b/>
                          <w:bCs/>
                          <w:sz w:val="24"/>
                          <w:szCs w:val="24"/>
                        </w:rPr>
                        <w:t>"NATJEČAJ ZA ZAKUP POSLOVNOGA PROSTORA – NE OTVARAJ"</w:t>
                      </w:r>
                    </w:p>
                    <w:p w14:paraId="4B04EEC1" w14:textId="77777777" w:rsidR="00F85564" w:rsidRPr="00054B92" w:rsidRDefault="00F85564" w:rsidP="00F85564">
                      <w:pPr>
                        <w:rPr>
                          <w:sz w:val="24"/>
                          <w:szCs w:val="24"/>
                        </w:rPr>
                      </w:pPr>
                    </w:p>
                    <w:p w14:paraId="1748374F" w14:textId="77777777" w:rsidR="00F85564" w:rsidRPr="004D5318" w:rsidRDefault="00F85564" w:rsidP="00F85564">
                      <w:pPr>
                        <w:rPr>
                          <w:b/>
                          <w:bCs/>
                          <w:sz w:val="24"/>
                          <w:szCs w:val="24"/>
                        </w:rPr>
                      </w:pPr>
                      <w:r w:rsidRPr="004D5318">
                        <w:rPr>
                          <w:b/>
                          <w:bCs/>
                          <w:color w:val="000000"/>
                          <w:sz w:val="24"/>
                          <w:szCs w:val="24"/>
                        </w:rPr>
                        <w:t>Na poleđini:</w:t>
                      </w:r>
                    </w:p>
                    <w:p w14:paraId="487E9955" w14:textId="77777777" w:rsidR="00F85564" w:rsidRPr="00054B92" w:rsidRDefault="00F85564" w:rsidP="00F85564">
                      <w:pPr>
                        <w:rPr>
                          <w:sz w:val="24"/>
                          <w:szCs w:val="24"/>
                        </w:rPr>
                      </w:pPr>
                      <w:r w:rsidRPr="00054B92">
                        <w:rPr>
                          <w:color w:val="000000"/>
                          <w:sz w:val="24"/>
                          <w:szCs w:val="24"/>
                        </w:rPr>
                        <w:t>Naziv i adresa ponuditelja</w:t>
                      </w:r>
                    </w:p>
                  </w:txbxContent>
                </v:textbox>
                <w10:anchorlock/>
              </v:rect>
            </w:pict>
          </mc:Fallback>
        </mc:AlternateContent>
      </w:r>
    </w:p>
    <w:p w14:paraId="6D918330" w14:textId="08E03C9C" w:rsidR="00F85564" w:rsidRPr="00A051D2" w:rsidRDefault="00F85564" w:rsidP="00F85564">
      <w:pPr>
        <w:spacing w:before="80" w:after="80"/>
        <w:rPr>
          <w:sz w:val="24"/>
          <w:szCs w:val="24"/>
        </w:rPr>
      </w:pPr>
      <w:r w:rsidRPr="00A051D2">
        <w:rPr>
          <w:sz w:val="24"/>
          <w:szCs w:val="24"/>
        </w:rPr>
        <w:t>ili neposrednom predajom u pisarnicu Javne ustanove za upravljanje prirodnim vrijednostima Grada Zagreba, Zagreb, Vratareva kućica, Maksimirski perivoj 2, od ponedjeljka do petka u periodu od 9</w:t>
      </w:r>
      <w:r w:rsidR="003A2C60" w:rsidRPr="00A051D2">
        <w:rPr>
          <w:sz w:val="24"/>
          <w:szCs w:val="24"/>
        </w:rPr>
        <w:t>:</w:t>
      </w:r>
      <w:r w:rsidR="00876565" w:rsidRPr="00A051D2">
        <w:rPr>
          <w:sz w:val="24"/>
          <w:szCs w:val="24"/>
        </w:rPr>
        <w:t>3</w:t>
      </w:r>
      <w:r w:rsidRPr="00A051D2">
        <w:rPr>
          <w:sz w:val="24"/>
          <w:szCs w:val="24"/>
        </w:rPr>
        <w:t>0 – 14</w:t>
      </w:r>
      <w:r w:rsidR="003A2C60" w:rsidRPr="00A051D2">
        <w:rPr>
          <w:sz w:val="24"/>
          <w:szCs w:val="24"/>
        </w:rPr>
        <w:t>:</w:t>
      </w:r>
      <w:r w:rsidRPr="00A051D2">
        <w:rPr>
          <w:sz w:val="24"/>
          <w:szCs w:val="24"/>
        </w:rPr>
        <w:t>30 sati.</w:t>
      </w:r>
    </w:p>
    <w:p w14:paraId="0262B16B" w14:textId="77777777" w:rsidR="00F85564" w:rsidRPr="00A051D2" w:rsidRDefault="00F85564" w:rsidP="00054B92">
      <w:pPr>
        <w:spacing w:before="80" w:after="80"/>
        <w:jc w:val="both"/>
        <w:rPr>
          <w:sz w:val="24"/>
          <w:szCs w:val="24"/>
        </w:rPr>
      </w:pPr>
    </w:p>
    <w:p w14:paraId="1F3CF56B" w14:textId="69BCA22A" w:rsidR="00F85564" w:rsidRPr="00A051D2" w:rsidRDefault="00F85564" w:rsidP="00054B92">
      <w:pPr>
        <w:spacing w:before="80" w:after="80"/>
        <w:jc w:val="both"/>
        <w:rPr>
          <w:sz w:val="24"/>
          <w:szCs w:val="24"/>
        </w:rPr>
      </w:pPr>
      <w:r w:rsidRPr="00A051D2">
        <w:rPr>
          <w:sz w:val="24"/>
          <w:szCs w:val="24"/>
        </w:rPr>
        <w:lastRenderedPageBreak/>
        <w:t xml:space="preserve">Ponude se putem preporučene poštanske pošiljke podnose najkasnije do isteka dana </w:t>
      </w:r>
      <w:r w:rsidR="00E41A76" w:rsidRPr="00A051D2">
        <w:rPr>
          <w:b/>
          <w:bCs/>
          <w:sz w:val="24"/>
          <w:szCs w:val="24"/>
        </w:rPr>
        <w:t xml:space="preserve">10. </w:t>
      </w:r>
      <w:r w:rsidR="00054B92" w:rsidRPr="00A051D2">
        <w:rPr>
          <w:b/>
          <w:bCs/>
          <w:sz w:val="24"/>
          <w:szCs w:val="24"/>
        </w:rPr>
        <w:t>l</w:t>
      </w:r>
      <w:r w:rsidR="00905130" w:rsidRPr="00A051D2">
        <w:rPr>
          <w:b/>
          <w:bCs/>
          <w:sz w:val="24"/>
          <w:szCs w:val="24"/>
        </w:rPr>
        <w:t>ipnja</w:t>
      </w:r>
      <w:r w:rsidRPr="00A051D2">
        <w:rPr>
          <w:b/>
          <w:bCs/>
          <w:sz w:val="24"/>
          <w:szCs w:val="24"/>
        </w:rPr>
        <w:t xml:space="preserve">  2026. godine i</w:t>
      </w:r>
      <w:r w:rsidRPr="00A051D2">
        <w:rPr>
          <w:sz w:val="24"/>
          <w:szCs w:val="24"/>
        </w:rPr>
        <w:t xml:space="preserve">li neposrednom predajom u pisarnicu Javne ustanove za upravljanje prirodnim vrijednostima Grada Zagreba, Zagreb, Vratareva kućica, Maksimirski perivoj 2, isto najkasnije dana </w:t>
      </w:r>
      <w:r w:rsidR="00E41A76" w:rsidRPr="00A051D2">
        <w:rPr>
          <w:sz w:val="24"/>
          <w:szCs w:val="24"/>
        </w:rPr>
        <w:t xml:space="preserve">10. </w:t>
      </w:r>
      <w:r w:rsidR="00FA776A" w:rsidRPr="00A051D2">
        <w:rPr>
          <w:sz w:val="24"/>
          <w:szCs w:val="24"/>
        </w:rPr>
        <w:t>lip</w:t>
      </w:r>
      <w:r w:rsidRPr="00A051D2">
        <w:rPr>
          <w:sz w:val="24"/>
          <w:szCs w:val="24"/>
        </w:rPr>
        <w:t>nja 2026. godine i to do 14.30 sati.</w:t>
      </w:r>
    </w:p>
    <w:p w14:paraId="740D7258" w14:textId="77777777" w:rsidR="00B44FDD" w:rsidRPr="00A051D2" w:rsidRDefault="00B44FDD">
      <w:pPr>
        <w:rPr>
          <w:sz w:val="24"/>
          <w:szCs w:val="24"/>
        </w:rPr>
      </w:pPr>
    </w:p>
    <w:p w14:paraId="6DFF97DE" w14:textId="15221A07" w:rsidR="00B44FDD" w:rsidRPr="00A051D2" w:rsidRDefault="00BC383F" w:rsidP="00E8316E">
      <w:pPr>
        <w:pStyle w:val="Odlomakpopisa"/>
        <w:numPr>
          <w:ilvl w:val="0"/>
          <w:numId w:val="2"/>
        </w:numPr>
        <w:spacing w:before="80" w:after="80"/>
        <w:rPr>
          <w:sz w:val="24"/>
          <w:szCs w:val="24"/>
        </w:rPr>
      </w:pPr>
      <w:r w:rsidRPr="00A051D2">
        <w:rPr>
          <w:sz w:val="24"/>
          <w:szCs w:val="24"/>
        </w:rPr>
        <w:t xml:space="preserve">Ponuditelji mogu razgledati prostor dana </w:t>
      </w:r>
      <w:r w:rsidR="00C420C9" w:rsidRPr="00A051D2">
        <w:rPr>
          <w:sz w:val="24"/>
          <w:szCs w:val="24"/>
        </w:rPr>
        <w:t xml:space="preserve">28. svibnja </w:t>
      </w:r>
      <w:r w:rsidRPr="00A051D2">
        <w:rPr>
          <w:sz w:val="24"/>
          <w:szCs w:val="24"/>
        </w:rPr>
        <w:t xml:space="preserve">i </w:t>
      </w:r>
      <w:r w:rsidR="00A37B7F" w:rsidRPr="00A051D2">
        <w:rPr>
          <w:sz w:val="24"/>
          <w:szCs w:val="24"/>
        </w:rPr>
        <w:t xml:space="preserve">1. lipnja 2026. </w:t>
      </w:r>
      <w:r w:rsidR="004E6D85" w:rsidRPr="00A051D2">
        <w:rPr>
          <w:sz w:val="24"/>
          <w:szCs w:val="24"/>
        </w:rPr>
        <w:t xml:space="preserve">godine </w:t>
      </w:r>
      <w:r w:rsidRPr="00A051D2">
        <w:rPr>
          <w:sz w:val="24"/>
          <w:szCs w:val="24"/>
        </w:rPr>
        <w:t>u radno vrijeme od 9:</w:t>
      </w:r>
      <w:r w:rsidR="00876565" w:rsidRPr="00A051D2">
        <w:rPr>
          <w:sz w:val="24"/>
          <w:szCs w:val="24"/>
        </w:rPr>
        <w:t>3</w:t>
      </w:r>
      <w:r w:rsidRPr="00A051D2">
        <w:rPr>
          <w:sz w:val="24"/>
          <w:szCs w:val="24"/>
        </w:rPr>
        <w:t xml:space="preserve">0 do 13:00 sati, uz prethodnu najavu na: </w:t>
      </w:r>
      <w:r w:rsidR="004D5318" w:rsidRPr="00A051D2">
        <w:rPr>
          <w:sz w:val="24"/>
          <w:szCs w:val="24"/>
        </w:rPr>
        <w:t>01/2320460</w:t>
      </w:r>
      <w:r w:rsidRPr="00A051D2">
        <w:rPr>
          <w:sz w:val="24"/>
          <w:szCs w:val="24"/>
        </w:rPr>
        <w:t xml:space="preserve"> ili na e-mail: </w:t>
      </w:r>
      <w:r w:rsidR="004D5318" w:rsidRPr="00A051D2">
        <w:rPr>
          <w:sz w:val="24"/>
          <w:szCs w:val="24"/>
        </w:rPr>
        <w:t>prirodazagreb@prirodazagreb.hr</w:t>
      </w:r>
      <w:r w:rsidRPr="00A051D2">
        <w:rPr>
          <w:sz w:val="24"/>
          <w:szCs w:val="24"/>
        </w:rPr>
        <w:t>.</w:t>
      </w:r>
    </w:p>
    <w:p w14:paraId="6E85CAB7" w14:textId="77777777" w:rsidR="00E11E1B" w:rsidRPr="00A051D2" w:rsidRDefault="00E11E1B">
      <w:pPr>
        <w:spacing w:before="80" w:after="80"/>
        <w:rPr>
          <w:sz w:val="24"/>
          <w:szCs w:val="24"/>
        </w:rPr>
      </w:pPr>
    </w:p>
    <w:p w14:paraId="3A09B1B2" w14:textId="0F110B11" w:rsidR="00B44FDD" w:rsidRPr="00A051D2" w:rsidRDefault="00BC383F" w:rsidP="007B60DE">
      <w:pPr>
        <w:pStyle w:val="Odlomakpopisa"/>
        <w:numPr>
          <w:ilvl w:val="0"/>
          <w:numId w:val="2"/>
        </w:numPr>
        <w:spacing w:before="80" w:after="80"/>
        <w:jc w:val="both"/>
        <w:rPr>
          <w:sz w:val="24"/>
          <w:szCs w:val="24"/>
        </w:rPr>
      </w:pPr>
      <w:r w:rsidRPr="00A051D2">
        <w:rPr>
          <w:sz w:val="24"/>
          <w:szCs w:val="24"/>
        </w:rPr>
        <w:t>Ponude će biti javno otvorene</w:t>
      </w:r>
      <w:r w:rsidR="00F467BE" w:rsidRPr="00A051D2">
        <w:rPr>
          <w:sz w:val="24"/>
          <w:szCs w:val="24"/>
        </w:rPr>
        <w:t xml:space="preserve">, a </w:t>
      </w:r>
      <w:r w:rsidR="005B3F20" w:rsidRPr="00A051D2">
        <w:rPr>
          <w:sz w:val="24"/>
          <w:szCs w:val="24"/>
        </w:rPr>
        <w:t xml:space="preserve">mjesto i vrijeme otvaranja </w:t>
      </w:r>
      <w:r w:rsidR="002B6B9D" w:rsidRPr="00A051D2">
        <w:rPr>
          <w:sz w:val="24"/>
          <w:szCs w:val="24"/>
        </w:rPr>
        <w:t xml:space="preserve">ponuda bit će objavljeno na mrežnoj stranici </w:t>
      </w:r>
      <w:r w:rsidR="00F3731A" w:rsidRPr="00A051D2">
        <w:rPr>
          <w:sz w:val="24"/>
          <w:szCs w:val="24"/>
        </w:rPr>
        <w:t>U</w:t>
      </w:r>
      <w:r w:rsidR="002B6B9D" w:rsidRPr="00A051D2">
        <w:rPr>
          <w:sz w:val="24"/>
          <w:szCs w:val="24"/>
        </w:rPr>
        <w:t>stanove</w:t>
      </w:r>
      <w:r w:rsidR="00F3731A" w:rsidRPr="00A051D2">
        <w:rPr>
          <w:sz w:val="24"/>
          <w:szCs w:val="24"/>
        </w:rPr>
        <w:t xml:space="preserve"> </w:t>
      </w:r>
      <w:hyperlink r:id="rId11" w:history="1">
        <w:r w:rsidR="00F3731A" w:rsidRPr="00A051D2">
          <w:rPr>
            <w:rStyle w:val="Hiperveza"/>
            <w:sz w:val="24"/>
            <w:szCs w:val="24"/>
          </w:rPr>
          <w:t>www.prirodazagreb.hr</w:t>
        </w:r>
      </w:hyperlink>
      <w:r w:rsidRPr="00A051D2">
        <w:rPr>
          <w:sz w:val="24"/>
          <w:szCs w:val="24"/>
        </w:rPr>
        <w:t>. Otvaranju ponuda mogu pristupiti ponuditelji</w:t>
      </w:r>
      <w:r w:rsidR="004D5FAF" w:rsidRPr="00A051D2">
        <w:rPr>
          <w:sz w:val="24"/>
          <w:szCs w:val="24"/>
        </w:rPr>
        <w:t xml:space="preserve"> </w:t>
      </w:r>
      <w:r w:rsidRPr="00A051D2">
        <w:rPr>
          <w:sz w:val="24"/>
          <w:szCs w:val="24"/>
        </w:rPr>
        <w:t>odnosno njihovi ovlašteni predstavnici uz predo</w:t>
      </w:r>
      <w:r w:rsidR="0058661F" w:rsidRPr="00A051D2">
        <w:rPr>
          <w:sz w:val="24"/>
          <w:szCs w:val="24"/>
        </w:rPr>
        <w:t>č</w:t>
      </w:r>
      <w:r w:rsidRPr="00A051D2">
        <w:rPr>
          <w:sz w:val="24"/>
          <w:szCs w:val="24"/>
        </w:rPr>
        <w:t>enje valjane punomoći (jedna osoba po ponuditelju).</w:t>
      </w:r>
    </w:p>
    <w:p w14:paraId="20F2D710" w14:textId="77777777" w:rsidR="00B44FDD" w:rsidRPr="00A051D2" w:rsidRDefault="00B44FDD" w:rsidP="007B60DE">
      <w:pPr>
        <w:jc w:val="both"/>
        <w:rPr>
          <w:sz w:val="24"/>
          <w:szCs w:val="24"/>
        </w:rPr>
      </w:pPr>
    </w:p>
    <w:p w14:paraId="42F3EFE7" w14:textId="641F2D9E" w:rsidR="00B44FDD" w:rsidRPr="00A051D2" w:rsidRDefault="00BC383F" w:rsidP="009E6415">
      <w:pPr>
        <w:pStyle w:val="Odlomakpopisa"/>
        <w:numPr>
          <w:ilvl w:val="0"/>
          <w:numId w:val="2"/>
        </w:numPr>
        <w:spacing w:before="80" w:after="80"/>
        <w:rPr>
          <w:sz w:val="24"/>
          <w:szCs w:val="24"/>
        </w:rPr>
      </w:pPr>
      <w:r w:rsidRPr="00A051D2">
        <w:rPr>
          <w:sz w:val="24"/>
          <w:szCs w:val="24"/>
        </w:rPr>
        <w:t>Povjerenstvo za davanje u zakup poslovnog prostora, sastavljeno od najmanje 3 (tri) člana provodi natječaj u dva koraka:</w:t>
      </w:r>
    </w:p>
    <w:p w14:paraId="23473BB3" w14:textId="77777777" w:rsidR="00B44FDD" w:rsidRPr="00A051D2" w:rsidRDefault="00B44FDD">
      <w:pPr>
        <w:rPr>
          <w:sz w:val="24"/>
          <w:szCs w:val="24"/>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5"/>
        <w:gridCol w:w="26"/>
        <w:gridCol w:w="7153"/>
      </w:tblGrid>
      <w:tr w:rsidR="009F16F9" w:rsidRPr="00A051D2" w14:paraId="57F448A2" w14:textId="77777777" w:rsidTr="009F16F9">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ECA0024" w14:textId="2AB5E6D0" w:rsidR="009F16F9" w:rsidRPr="00A051D2" w:rsidRDefault="009F16F9">
            <w:pPr>
              <w:rPr>
                <w:sz w:val="24"/>
                <w:szCs w:val="24"/>
              </w:rPr>
            </w:pPr>
            <w:r w:rsidRPr="00A051D2">
              <w:rPr>
                <w:sz w:val="24"/>
                <w:szCs w:val="24"/>
              </w:rPr>
              <w:t>1. Provjera posebnih uvjeta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Pr>
          <w:p w14:paraId="565792C8" w14:textId="77777777" w:rsidR="009F16F9" w:rsidRPr="00A051D2" w:rsidRDefault="009F16F9" w:rsidP="004D5318">
            <w:pPr>
              <w:jc w:val="both"/>
              <w:rPr>
                <w:sz w:val="24"/>
                <w:szCs w:val="24"/>
              </w:rPr>
            </w:pP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74552C" w14:textId="18BE4486" w:rsidR="009F16F9" w:rsidRPr="00A051D2" w:rsidRDefault="009F16F9" w:rsidP="004D5318">
            <w:pPr>
              <w:jc w:val="both"/>
              <w:rPr>
                <w:sz w:val="24"/>
                <w:szCs w:val="24"/>
              </w:rPr>
            </w:pPr>
            <w:r w:rsidRPr="00A051D2">
              <w:rPr>
                <w:sz w:val="24"/>
                <w:szCs w:val="24"/>
              </w:rPr>
              <w:t>Povjerenstvo provjerava ispunjava li svaka ponuda SVE posebne uvjete. Ponude koje ne ispune sve posebne uvjete odbacuju se zaključkom Povjerenstva koji se obrazlaže u zapisniku.</w:t>
            </w:r>
          </w:p>
        </w:tc>
      </w:tr>
      <w:tr w:rsidR="009F16F9" w:rsidRPr="00A051D2" w14:paraId="56061625" w14:textId="77777777" w:rsidTr="009F16F9">
        <w:tc>
          <w:tcPr>
            <w:tcW w:w="0" w:type="auto"/>
            <w:tcBorders>
              <w:top w:val="single" w:sz="1" w:space="0" w:color="CCCCCC"/>
              <w:left w:val="single" w:sz="1" w:space="0" w:color="CCCCCC"/>
              <w:bottom w:val="single" w:sz="1" w:space="0" w:color="CCCCCC"/>
              <w:right w:val="single" w:sz="1" w:space="0" w:color="CCCCCC"/>
            </w:tcBorders>
            <w:shd w:val="clear" w:color="auto" w:fill="D6EAD6"/>
            <w:tcMar>
              <w:top w:w="80" w:type="dxa"/>
              <w:left w:w="120" w:type="dxa"/>
              <w:bottom w:w="80" w:type="dxa"/>
              <w:right w:w="120" w:type="dxa"/>
            </w:tcMar>
          </w:tcPr>
          <w:p w14:paraId="51934BE9" w14:textId="5EB680C4" w:rsidR="009F16F9" w:rsidRPr="00A051D2" w:rsidRDefault="009F16F9">
            <w:pPr>
              <w:rPr>
                <w:sz w:val="24"/>
                <w:szCs w:val="24"/>
              </w:rPr>
            </w:pPr>
            <w:r w:rsidRPr="00A051D2">
              <w:rPr>
                <w:sz w:val="24"/>
                <w:szCs w:val="24"/>
              </w:rPr>
              <w:t>2. Odabir najpovoljnije ponude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Pr>
          <w:p w14:paraId="2D855C6A" w14:textId="77777777" w:rsidR="009F16F9" w:rsidRPr="00A051D2" w:rsidRDefault="009F16F9">
            <w:pPr>
              <w:rPr>
                <w:sz w:val="24"/>
                <w:szCs w:val="24"/>
              </w:rPr>
            </w:pP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D41A6A" w14:textId="6B90CFEB" w:rsidR="009F16F9" w:rsidRPr="00A051D2" w:rsidRDefault="009F16F9">
            <w:pPr>
              <w:rPr>
                <w:sz w:val="24"/>
                <w:szCs w:val="24"/>
              </w:rPr>
            </w:pPr>
            <w:r w:rsidRPr="00A051D2">
              <w:rPr>
                <w:sz w:val="24"/>
                <w:szCs w:val="24"/>
              </w:rPr>
              <w:t>Među prihvatljivim ponudama, Povjerenstvo predlaže Odluku o odabiru najpovoljnijeg ponuđača – onog s najvišim ponuđenim iznosom mjesečne zakupnine sukladno čl. 6. st. 4. Zakona.</w:t>
            </w:r>
          </w:p>
        </w:tc>
      </w:tr>
    </w:tbl>
    <w:p w14:paraId="428C67C7" w14:textId="77777777" w:rsidR="00B44FDD" w:rsidRPr="00A051D2" w:rsidRDefault="00B44FDD">
      <w:pPr>
        <w:rPr>
          <w:sz w:val="24"/>
          <w:szCs w:val="24"/>
        </w:rPr>
      </w:pPr>
    </w:p>
    <w:p w14:paraId="0E9379D9" w14:textId="331DD291" w:rsidR="00B44FDD" w:rsidRPr="00A051D2" w:rsidRDefault="00BC383F" w:rsidP="00E8316E">
      <w:pPr>
        <w:pStyle w:val="Odlomakpopisa"/>
        <w:numPr>
          <w:ilvl w:val="0"/>
          <w:numId w:val="2"/>
        </w:numPr>
        <w:spacing w:before="80" w:after="80"/>
        <w:jc w:val="both"/>
        <w:rPr>
          <w:sz w:val="24"/>
          <w:szCs w:val="24"/>
        </w:rPr>
      </w:pPr>
      <w:r w:rsidRPr="00A051D2">
        <w:rPr>
          <w:sz w:val="24"/>
          <w:szCs w:val="24"/>
        </w:rPr>
        <w:t xml:space="preserve">Odluku o izboru najpovoljnijeg ponuđača, na prijedlog Povjerenstva, donosi </w:t>
      </w:r>
      <w:r w:rsidR="00A55183" w:rsidRPr="00A051D2">
        <w:rPr>
          <w:sz w:val="24"/>
          <w:szCs w:val="24"/>
        </w:rPr>
        <w:t xml:space="preserve">Upravno vijeće </w:t>
      </w:r>
      <w:r w:rsidRPr="00A051D2">
        <w:rPr>
          <w:sz w:val="24"/>
          <w:szCs w:val="24"/>
        </w:rPr>
        <w:t>Ustanove.</w:t>
      </w:r>
      <w:r w:rsidR="000F70A8" w:rsidRPr="00A051D2">
        <w:rPr>
          <w:sz w:val="24"/>
          <w:szCs w:val="24"/>
        </w:rPr>
        <w:t xml:space="preserve"> </w:t>
      </w:r>
      <w:r w:rsidRPr="00A051D2">
        <w:rPr>
          <w:sz w:val="24"/>
          <w:szCs w:val="24"/>
        </w:rPr>
        <w:t xml:space="preserve">Isti dan Odluka se objavljuje na </w:t>
      </w:r>
      <w:r w:rsidR="00313C36" w:rsidRPr="00A051D2">
        <w:rPr>
          <w:sz w:val="24"/>
          <w:szCs w:val="24"/>
        </w:rPr>
        <w:t>mrežnoj</w:t>
      </w:r>
      <w:r w:rsidRPr="00A051D2">
        <w:rPr>
          <w:sz w:val="24"/>
          <w:szCs w:val="24"/>
        </w:rPr>
        <w:t xml:space="preserve"> stranici Ustanove: www.prirodazagreb.hr. Od dana preuzimanja / objave počinje teći rok od 8 (osam) dana za podnošenje prigovora.</w:t>
      </w:r>
    </w:p>
    <w:p w14:paraId="4AB6382C" w14:textId="77777777" w:rsidR="00B44FDD" w:rsidRPr="00A051D2" w:rsidRDefault="00B44FDD">
      <w:pPr>
        <w:rPr>
          <w:sz w:val="24"/>
          <w:szCs w:val="24"/>
        </w:rPr>
      </w:pPr>
    </w:p>
    <w:p w14:paraId="4D246D0C" w14:textId="1EF08512" w:rsidR="00B44FDD" w:rsidRPr="00A051D2" w:rsidRDefault="00BC383F" w:rsidP="00E8316E">
      <w:pPr>
        <w:pStyle w:val="Odlomakpopisa"/>
        <w:numPr>
          <w:ilvl w:val="0"/>
          <w:numId w:val="2"/>
        </w:numPr>
        <w:spacing w:before="80" w:after="80"/>
        <w:jc w:val="both"/>
        <w:rPr>
          <w:sz w:val="24"/>
          <w:szCs w:val="24"/>
        </w:rPr>
      </w:pPr>
      <w:r w:rsidRPr="00A051D2">
        <w:rPr>
          <w:sz w:val="24"/>
          <w:szCs w:val="24"/>
        </w:rPr>
        <w:t xml:space="preserve">Na Odluku se može izjaviti prigovor Upravnom vijeću </w:t>
      </w:r>
      <w:r w:rsidR="00947338" w:rsidRPr="00A051D2">
        <w:rPr>
          <w:sz w:val="24"/>
          <w:szCs w:val="24"/>
        </w:rPr>
        <w:t xml:space="preserve">Ustanove </w:t>
      </w:r>
      <w:r w:rsidRPr="00A051D2">
        <w:rPr>
          <w:sz w:val="24"/>
          <w:szCs w:val="24"/>
        </w:rPr>
        <w:t>u roku od 8 (osam) dana od dana preuzimanja / objave Odluke o izboru najpovoljnijeg natjecatelja. Prigovor se podnosi na uru</w:t>
      </w:r>
      <w:r w:rsidR="00832F03" w:rsidRPr="00A051D2">
        <w:rPr>
          <w:sz w:val="24"/>
          <w:szCs w:val="24"/>
        </w:rPr>
        <w:t>d</w:t>
      </w:r>
      <w:r w:rsidRPr="00A051D2">
        <w:rPr>
          <w:sz w:val="24"/>
          <w:szCs w:val="24"/>
        </w:rPr>
        <w:t>žbeni zapisnik ili preporu</w:t>
      </w:r>
      <w:r w:rsidR="00832F03" w:rsidRPr="00A051D2">
        <w:rPr>
          <w:sz w:val="24"/>
          <w:szCs w:val="24"/>
        </w:rPr>
        <w:t>č</w:t>
      </w:r>
      <w:r w:rsidRPr="00A051D2">
        <w:rPr>
          <w:sz w:val="24"/>
          <w:szCs w:val="24"/>
        </w:rPr>
        <w:t>enom poštom (u tom slučaju potvrdu o slanju treba skeniranu poslati na e-mail Ustanove). Izjavljeni prigovor Upravno vijeće može usvojiti, odbiti ili odbaciti. Upravno vijeće dužno je odlučiti o prigovoru u roku od 8 (osam) dana od primitka. Odluka o prigovoru je konačna. Ako je natječaj nakon podnošenja prigovora poništen, nije potrebno donositi posebnu odluku o prigovoru.</w:t>
      </w:r>
    </w:p>
    <w:p w14:paraId="0978438C" w14:textId="77777777" w:rsidR="00B44FDD" w:rsidRPr="00A051D2" w:rsidRDefault="00B44FDD" w:rsidP="00D93F49">
      <w:pPr>
        <w:jc w:val="both"/>
        <w:rPr>
          <w:sz w:val="24"/>
          <w:szCs w:val="24"/>
        </w:rPr>
      </w:pPr>
    </w:p>
    <w:p w14:paraId="053E37BD" w14:textId="65805FA7" w:rsidR="00B44FDD" w:rsidRPr="00A051D2" w:rsidRDefault="00BC383F" w:rsidP="00E8316E">
      <w:pPr>
        <w:pStyle w:val="Odlomakpopisa"/>
        <w:numPr>
          <w:ilvl w:val="0"/>
          <w:numId w:val="2"/>
        </w:numPr>
        <w:spacing w:before="80" w:after="80"/>
        <w:jc w:val="both"/>
        <w:rPr>
          <w:sz w:val="24"/>
          <w:szCs w:val="24"/>
        </w:rPr>
      </w:pPr>
      <w:r w:rsidRPr="00A051D2">
        <w:rPr>
          <w:sz w:val="24"/>
          <w:szCs w:val="24"/>
        </w:rPr>
        <w:t xml:space="preserve">Najpovoljniji ponuđač dužan je sklopiti Ugovor o zakupu u roku od 30 (trideset) dana od donošenja konačne Odluke. Ako izabrani ponuditelj ne pristupi sklapanju ugovora u navedenom roku ili ne priloži sredstva osiguranja iz </w:t>
      </w:r>
      <w:r w:rsidR="00852B4A" w:rsidRPr="00A051D2">
        <w:rPr>
          <w:sz w:val="24"/>
          <w:szCs w:val="24"/>
        </w:rPr>
        <w:t>točke 1</w:t>
      </w:r>
      <w:r w:rsidRPr="00A051D2">
        <w:rPr>
          <w:sz w:val="24"/>
          <w:szCs w:val="24"/>
        </w:rPr>
        <w:t>3</w:t>
      </w:r>
      <w:r w:rsidR="00F24FC5" w:rsidRPr="00A051D2">
        <w:rPr>
          <w:sz w:val="24"/>
          <w:szCs w:val="24"/>
        </w:rPr>
        <w:t>.l</w:t>
      </w:r>
      <w:r w:rsidRPr="00A051D2">
        <w:rPr>
          <w:sz w:val="24"/>
          <w:szCs w:val="24"/>
        </w:rPr>
        <w:t>, smatrat će se da je odustao od sklapanja ugovora, u kojem slučaju Ustanova zadržava pravo zahtijevati naknadu štete. U tom slučaju Ustanova ima pravo sklopiti ugovor sa sljedećim najpovoljnijim ponuđačem.</w:t>
      </w:r>
      <w:r w:rsidR="00782153" w:rsidRPr="00A051D2">
        <w:rPr>
          <w:sz w:val="24"/>
          <w:szCs w:val="24"/>
        </w:rPr>
        <w:t xml:space="preserve"> </w:t>
      </w:r>
      <w:r w:rsidRPr="00A051D2">
        <w:rPr>
          <w:sz w:val="24"/>
          <w:szCs w:val="24"/>
        </w:rPr>
        <w:t xml:space="preserve">Ugovor o zakupu sklapa se u obliku </w:t>
      </w:r>
      <w:proofErr w:type="spellStart"/>
      <w:r w:rsidRPr="00A051D2">
        <w:rPr>
          <w:sz w:val="24"/>
          <w:szCs w:val="24"/>
        </w:rPr>
        <w:t>solemnizirane</w:t>
      </w:r>
      <w:proofErr w:type="spellEnd"/>
      <w:r w:rsidRPr="00A051D2">
        <w:rPr>
          <w:sz w:val="24"/>
          <w:szCs w:val="24"/>
        </w:rPr>
        <w:t xml:space="preserve"> privatne isprave</w:t>
      </w:r>
      <w:r w:rsidR="00ED39D9" w:rsidRPr="00A051D2">
        <w:rPr>
          <w:sz w:val="24"/>
          <w:szCs w:val="24"/>
        </w:rPr>
        <w:t xml:space="preserve"> ili u obliku javnobilježničkog akta</w:t>
      </w:r>
      <w:r w:rsidRPr="00A051D2">
        <w:rPr>
          <w:sz w:val="24"/>
          <w:szCs w:val="24"/>
        </w:rPr>
        <w:t xml:space="preserve"> i sadržavat će odredbu o ovršnosti radi iseljenja i isplate,</w:t>
      </w:r>
      <w:r w:rsidR="00FE20D4" w:rsidRPr="00A051D2">
        <w:rPr>
          <w:sz w:val="24"/>
          <w:szCs w:val="24"/>
        </w:rPr>
        <w:t xml:space="preserve"> </w:t>
      </w:r>
      <w:r w:rsidRPr="00A051D2">
        <w:rPr>
          <w:sz w:val="24"/>
          <w:szCs w:val="24"/>
        </w:rPr>
        <w:t>na trošak Zakupnika.</w:t>
      </w:r>
    </w:p>
    <w:p w14:paraId="3EED13CB" w14:textId="77777777" w:rsidR="00B44FDD" w:rsidRPr="00A051D2" w:rsidRDefault="00B44FDD" w:rsidP="00D93F49">
      <w:pPr>
        <w:jc w:val="both"/>
        <w:rPr>
          <w:sz w:val="24"/>
          <w:szCs w:val="24"/>
        </w:rPr>
      </w:pPr>
    </w:p>
    <w:p w14:paraId="025B4722" w14:textId="4C4B4A9B" w:rsidR="00B44FDD" w:rsidRPr="00A051D2" w:rsidRDefault="00BC383F" w:rsidP="00E8316E">
      <w:pPr>
        <w:pStyle w:val="Odlomakpopisa"/>
        <w:numPr>
          <w:ilvl w:val="0"/>
          <w:numId w:val="2"/>
        </w:numPr>
        <w:spacing w:before="80" w:after="80"/>
        <w:jc w:val="both"/>
        <w:rPr>
          <w:sz w:val="24"/>
          <w:szCs w:val="24"/>
        </w:rPr>
      </w:pPr>
      <w:r w:rsidRPr="00A051D2">
        <w:rPr>
          <w:sz w:val="24"/>
          <w:szCs w:val="24"/>
        </w:rPr>
        <w:lastRenderedPageBreak/>
        <w:t>Ustanova zadržava pravo ne prihvatiti niti jednu ponudu i poništiti ovaj javni natječaj bez obrazloženja i bez nadoknađivanja troškova izrade ponude ponuditeljima, uz povrat uplaćene jamčevine (osim ako su ispunjeni uvjeti iz natječaja pod kojima Ustanova ima pravo zadržati jamčevinu). Natječaj se temeljem ove odredbe može poništiti sve do isteka roka za prigovor ili do donošenja odluke o podnesenom prigovoru.</w:t>
      </w:r>
    </w:p>
    <w:p w14:paraId="05F3EDD5" w14:textId="77777777" w:rsidR="00ED39D9" w:rsidRPr="00A051D2" w:rsidRDefault="00ED39D9" w:rsidP="00ED39D9">
      <w:pPr>
        <w:pStyle w:val="Odlomakpopisa"/>
        <w:rPr>
          <w:sz w:val="24"/>
          <w:szCs w:val="24"/>
        </w:rPr>
      </w:pPr>
    </w:p>
    <w:p w14:paraId="79662CBE" w14:textId="1B9B5F85" w:rsidR="004829F5" w:rsidRPr="00A051D2" w:rsidRDefault="00BC383F" w:rsidP="00E8316E">
      <w:pPr>
        <w:pStyle w:val="Odlomakpopisa"/>
        <w:numPr>
          <w:ilvl w:val="0"/>
          <w:numId w:val="2"/>
        </w:numPr>
        <w:spacing w:before="80" w:after="80"/>
        <w:rPr>
          <w:sz w:val="24"/>
          <w:szCs w:val="24"/>
        </w:rPr>
      </w:pPr>
      <w:r w:rsidRPr="00A051D2">
        <w:rPr>
          <w:sz w:val="24"/>
          <w:szCs w:val="24"/>
        </w:rPr>
        <w:t xml:space="preserve">Ugovor o zakupu sklopit će se u </w:t>
      </w:r>
      <w:r w:rsidR="000871D9" w:rsidRPr="00A051D2">
        <w:rPr>
          <w:sz w:val="24"/>
          <w:szCs w:val="24"/>
        </w:rPr>
        <w:t xml:space="preserve">pisanom </w:t>
      </w:r>
      <w:r w:rsidRPr="00A051D2">
        <w:rPr>
          <w:sz w:val="24"/>
          <w:szCs w:val="24"/>
        </w:rPr>
        <w:t xml:space="preserve">obliku </w:t>
      </w:r>
      <w:r w:rsidR="005B5BCC" w:rsidRPr="00A051D2">
        <w:rPr>
          <w:sz w:val="24"/>
          <w:szCs w:val="24"/>
        </w:rPr>
        <w:t>i osim bitnih sastojaka određenih zakonom</w:t>
      </w:r>
      <w:r w:rsidR="004829F5" w:rsidRPr="00A051D2">
        <w:rPr>
          <w:sz w:val="24"/>
          <w:szCs w:val="24"/>
        </w:rPr>
        <w:t xml:space="preserve">, mora sadržavati sljedeće odredbe:  </w:t>
      </w:r>
    </w:p>
    <w:p w14:paraId="17B4C56B" w14:textId="00C90515" w:rsidR="00B44FDD" w:rsidRPr="00A051D2" w:rsidRDefault="00BC383F" w:rsidP="00ED39D9">
      <w:pPr>
        <w:pStyle w:val="Odlomakpopisa"/>
        <w:numPr>
          <w:ilvl w:val="0"/>
          <w:numId w:val="1"/>
        </w:numPr>
        <w:spacing w:before="80" w:after="80"/>
        <w:jc w:val="both"/>
        <w:rPr>
          <w:sz w:val="24"/>
          <w:szCs w:val="24"/>
        </w:rPr>
      </w:pPr>
      <w:r w:rsidRPr="00A051D2">
        <w:rPr>
          <w:sz w:val="24"/>
          <w:szCs w:val="24"/>
        </w:rPr>
        <w:t>o ovršnosti radi iseljenja i isplate</w:t>
      </w:r>
    </w:p>
    <w:p w14:paraId="0D064FF9" w14:textId="4C2F23D8" w:rsidR="00B44FDD" w:rsidRPr="00A051D2" w:rsidRDefault="00BC383F" w:rsidP="00ED39D9">
      <w:pPr>
        <w:pStyle w:val="Odlomakpopisa"/>
        <w:numPr>
          <w:ilvl w:val="0"/>
          <w:numId w:val="9"/>
        </w:numPr>
        <w:spacing w:before="60" w:after="60"/>
        <w:jc w:val="both"/>
        <w:rPr>
          <w:sz w:val="24"/>
          <w:szCs w:val="24"/>
        </w:rPr>
      </w:pPr>
      <w:r w:rsidRPr="00A051D2">
        <w:rPr>
          <w:sz w:val="24"/>
          <w:szCs w:val="24"/>
        </w:rPr>
        <w:t>kojom Zakupnik prihvaća povećanje zakupnine u tijeku trajanja zakupa prema godišnjem usklađ</w:t>
      </w:r>
      <w:r w:rsidR="00204CBB" w:rsidRPr="00A051D2">
        <w:rPr>
          <w:sz w:val="24"/>
          <w:szCs w:val="24"/>
        </w:rPr>
        <w:t>en</w:t>
      </w:r>
      <w:r w:rsidRPr="00A051D2">
        <w:rPr>
          <w:sz w:val="24"/>
          <w:szCs w:val="24"/>
        </w:rPr>
        <w:t>ju (indeks potrošačkih cijena</w:t>
      </w:r>
      <w:r w:rsidR="00556AAE" w:rsidRPr="00A051D2">
        <w:rPr>
          <w:sz w:val="24"/>
          <w:szCs w:val="24"/>
        </w:rPr>
        <w:t xml:space="preserve">) </w:t>
      </w:r>
    </w:p>
    <w:p w14:paraId="4636BC7A" w14:textId="455CBE95" w:rsidR="00B44FDD" w:rsidRPr="00A051D2" w:rsidRDefault="00BC383F" w:rsidP="00ED39D9">
      <w:pPr>
        <w:pStyle w:val="Odlomakpopisa"/>
        <w:numPr>
          <w:ilvl w:val="0"/>
          <w:numId w:val="9"/>
        </w:numPr>
        <w:spacing w:before="60" w:after="60"/>
        <w:jc w:val="both"/>
        <w:rPr>
          <w:sz w:val="24"/>
          <w:szCs w:val="24"/>
        </w:rPr>
      </w:pPr>
      <w:r w:rsidRPr="00A051D2">
        <w:rPr>
          <w:sz w:val="24"/>
          <w:szCs w:val="24"/>
        </w:rPr>
        <w:t>o prestanku ugovora</w:t>
      </w:r>
    </w:p>
    <w:p w14:paraId="3CE976ED" w14:textId="181C0578" w:rsidR="00B44FDD" w:rsidRPr="00A051D2" w:rsidRDefault="00BC383F" w:rsidP="00ED39D9">
      <w:pPr>
        <w:pStyle w:val="Odlomakpopisa"/>
        <w:numPr>
          <w:ilvl w:val="0"/>
          <w:numId w:val="9"/>
        </w:numPr>
        <w:spacing w:before="60" w:after="60"/>
        <w:jc w:val="both"/>
        <w:rPr>
          <w:sz w:val="24"/>
          <w:szCs w:val="24"/>
        </w:rPr>
      </w:pPr>
      <w:r w:rsidRPr="00A051D2">
        <w:rPr>
          <w:sz w:val="24"/>
          <w:szCs w:val="24"/>
        </w:rPr>
        <w:t xml:space="preserve">kojom Zakupnik ne može preuređivati poslovni prostor bez prethodne pisane suglasnosti </w:t>
      </w:r>
      <w:r w:rsidR="0097662E" w:rsidRPr="00A051D2">
        <w:rPr>
          <w:sz w:val="24"/>
          <w:szCs w:val="24"/>
        </w:rPr>
        <w:t>Ustanove</w:t>
      </w:r>
      <w:r w:rsidRPr="00A051D2">
        <w:rPr>
          <w:sz w:val="24"/>
          <w:szCs w:val="24"/>
        </w:rPr>
        <w:t xml:space="preserve"> </w:t>
      </w:r>
      <w:r w:rsidR="00151FCD" w:rsidRPr="00A051D2">
        <w:rPr>
          <w:sz w:val="24"/>
          <w:szCs w:val="24"/>
        </w:rPr>
        <w:t xml:space="preserve">i nadležnog tijela </w:t>
      </w:r>
    </w:p>
    <w:p w14:paraId="63843D6F" w14:textId="3D789C53" w:rsidR="00B44FDD" w:rsidRPr="00A051D2" w:rsidRDefault="00BC383F" w:rsidP="00ED39D9">
      <w:pPr>
        <w:pStyle w:val="Odlomakpopisa"/>
        <w:numPr>
          <w:ilvl w:val="0"/>
          <w:numId w:val="9"/>
        </w:numPr>
        <w:spacing w:before="60" w:after="60"/>
        <w:jc w:val="both"/>
        <w:rPr>
          <w:sz w:val="24"/>
          <w:szCs w:val="24"/>
        </w:rPr>
      </w:pPr>
      <w:r w:rsidRPr="00A051D2">
        <w:rPr>
          <w:sz w:val="24"/>
          <w:szCs w:val="24"/>
        </w:rPr>
        <w:t xml:space="preserve">kojom Zakupnik nema pravo na povrat bilo kakvih ulaganja u prostor, niti pravo na ikakvu naknadu od </w:t>
      </w:r>
      <w:r w:rsidR="0097662E" w:rsidRPr="00A051D2">
        <w:rPr>
          <w:sz w:val="24"/>
          <w:szCs w:val="24"/>
        </w:rPr>
        <w:t>Ustanove</w:t>
      </w:r>
      <w:r w:rsidRPr="00A051D2">
        <w:rPr>
          <w:sz w:val="24"/>
          <w:szCs w:val="24"/>
        </w:rPr>
        <w:t>, bez obzira jesu li ulaganja izvršena s</w:t>
      </w:r>
      <w:r w:rsidR="00926AE9" w:rsidRPr="00A051D2">
        <w:rPr>
          <w:sz w:val="24"/>
          <w:szCs w:val="24"/>
        </w:rPr>
        <w:t>a</w:t>
      </w:r>
      <w:r w:rsidRPr="00A051D2">
        <w:rPr>
          <w:sz w:val="24"/>
          <w:szCs w:val="24"/>
        </w:rPr>
        <w:t xml:space="preserve"> ili bez odobrenja i ostaju li u prostoru po prestanku Ugovora; ne</w:t>
      </w:r>
      <w:r w:rsidR="00151FCD" w:rsidRPr="00A051D2">
        <w:rPr>
          <w:sz w:val="24"/>
          <w:szCs w:val="24"/>
        </w:rPr>
        <w:t>o</w:t>
      </w:r>
      <w:r w:rsidRPr="00A051D2">
        <w:rPr>
          <w:sz w:val="24"/>
          <w:szCs w:val="24"/>
        </w:rPr>
        <w:t xml:space="preserve">pozivu izjavu Zakupnika kojom se odriče prava povrata uloženih sredstava i prava </w:t>
      </w:r>
      <w:proofErr w:type="spellStart"/>
      <w:r w:rsidRPr="00A051D2">
        <w:rPr>
          <w:sz w:val="24"/>
          <w:szCs w:val="24"/>
        </w:rPr>
        <w:t>zadržanja</w:t>
      </w:r>
      <w:proofErr w:type="spellEnd"/>
      <w:r w:rsidRPr="00A051D2">
        <w:rPr>
          <w:sz w:val="24"/>
          <w:szCs w:val="24"/>
        </w:rPr>
        <w:t xml:space="preserve"> po bilo kojoj osnovi</w:t>
      </w:r>
    </w:p>
    <w:p w14:paraId="6335B545" w14:textId="77777777" w:rsidR="00B44FDD" w:rsidRPr="00A051D2" w:rsidRDefault="00BC383F" w:rsidP="00ED39D9">
      <w:pPr>
        <w:pStyle w:val="Odlomakpopisa"/>
        <w:numPr>
          <w:ilvl w:val="0"/>
          <w:numId w:val="9"/>
        </w:numPr>
        <w:spacing w:before="60" w:after="60"/>
        <w:jc w:val="both"/>
        <w:rPr>
          <w:sz w:val="24"/>
          <w:szCs w:val="24"/>
        </w:rPr>
      </w:pPr>
      <w:r w:rsidRPr="00A051D2">
        <w:rPr>
          <w:sz w:val="24"/>
          <w:szCs w:val="24"/>
        </w:rPr>
        <w:t>kojom se Zakupnik obvezuje omogućiti Ustanovi neometan pristup prostoru u svrhu provjere stanja i/ili ispunjenja obveza Zakupnika, na traženje Ustanove</w:t>
      </w:r>
    </w:p>
    <w:p w14:paraId="1E781221" w14:textId="579820CC" w:rsidR="00B44FDD" w:rsidRPr="00A051D2" w:rsidRDefault="00BC383F" w:rsidP="00ED39D9">
      <w:pPr>
        <w:pStyle w:val="Odlomakpopisa"/>
        <w:numPr>
          <w:ilvl w:val="0"/>
          <w:numId w:val="9"/>
        </w:numPr>
        <w:spacing w:before="60" w:after="60"/>
        <w:jc w:val="both"/>
        <w:rPr>
          <w:sz w:val="24"/>
          <w:szCs w:val="24"/>
        </w:rPr>
      </w:pPr>
      <w:r w:rsidRPr="00A051D2">
        <w:rPr>
          <w:sz w:val="24"/>
          <w:szCs w:val="24"/>
        </w:rPr>
        <w:t>kojom se Zakupnik obvezuje prostor predati Ustanovi slobodan od osoba i stvari po prestanku zakupa; u slučaju neizvršenja u roku, Ustanova ima pravo samostalno preuzeti prostor, otvoriti ga, isprazniti od pokretnina</w:t>
      </w:r>
      <w:r w:rsidR="00597E66" w:rsidRPr="00A051D2">
        <w:rPr>
          <w:sz w:val="24"/>
          <w:szCs w:val="24"/>
        </w:rPr>
        <w:t xml:space="preserve"> </w:t>
      </w:r>
      <w:r w:rsidRPr="00A051D2">
        <w:rPr>
          <w:sz w:val="24"/>
          <w:szCs w:val="24"/>
        </w:rPr>
        <w:t xml:space="preserve">Zakupnika i pohraniti ih o trošku Zakupnika, ukloniti osobe, promijeniti brave, </w:t>
      </w:r>
      <w:r w:rsidR="00556AAE" w:rsidRPr="00A051D2">
        <w:rPr>
          <w:sz w:val="24"/>
          <w:szCs w:val="24"/>
        </w:rPr>
        <w:t>zapečatiti</w:t>
      </w:r>
      <w:r w:rsidRPr="00A051D2">
        <w:rPr>
          <w:sz w:val="24"/>
          <w:szCs w:val="24"/>
        </w:rPr>
        <w:t xml:space="preserve"> prostor, prekinuti dovod energije i vode, uz izjavu Zakupnika da takvo postupanje ne predstavlja smetanje posjeda</w:t>
      </w:r>
    </w:p>
    <w:p w14:paraId="7F5C2B57" w14:textId="1DC1224C" w:rsidR="00B44FDD" w:rsidRPr="00A051D2" w:rsidRDefault="00BC383F" w:rsidP="00ED39D9">
      <w:pPr>
        <w:pStyle w:val="Odlomakpopisa"/>
        <w:numPr>
          <w:ilvl w:val="0"/>
          <w:numId w:val="9"/>
        </w:numPr>
        <w:spacing w:before="60" w:after="60"/>
        <w:jc w:val="both"/>
        <w:rPr>
          <w:sz w:val="24"/>
          <w:szCs w:val="24"/>
        </w:rPr>
      </w:pPr>
      <w:r w:rsidRPr="00A051D2">
        <w:rPr>
          <w:sz w:val="24"/>
          <w:szCs w:val="24"/>
        </w:rPr>
        <w:t xml:space="preserve">o zabrani </w:t>
      </w:r>
      <w:r w:rsidR="00556AAE" w:rsidRPr="00A051D2">
        <w:rPr>
          <w:sz w:val="24"/>
          <w:szCs w:val="24"/>
        </w:rPr>
        <w:t>pod</w:t>
      </w:r>
      <w:r w:rsidRPr="00A051D2">
        <w:rPr>
          <w:sz w:val="24"/>
          <w:szCs w:val="24"/>
        </w:rPr>
        <w:t>zakupa ili davanja prostora ili dijela prostora u korištenje trećim osobama po bilo kojoj pravnoj osnovi</w:t>
      </w:r>
    </w:p>
    <w:p w14:paraId="0DF7A105" w14:textId="77777777" w:rsidR="00B44FDD" w:rsidRPr="00A051D2" w:rsidRDefault="00BC383F" w:rsidP="00ED39D9">
      <w:pPr>
        <w:pStyle w:val="Odlomakpopisa"/>
        <w:numPr>
          <w:ilvl w:val="0"/>
          <w:numId w:val="9"/>
        </w:numPr>
        <w:spacing w:before="60" w:after="60"/>
        <w:jc w:val="both"/>
        <w:rPr>
          <w:sz w:val="24"/>
          <w:szCs w:val="24"/>
        </w:rPr>
      </w:pPr>
      <w:r w:rsidRPr="00A051D2">
        <w:rPr>
          <w:sz w:val="24"/>
          <w:szCs w:val="24"/>
        </w:rPr>
        <w:t>o ugovornoj kazni u iznosu od 12 (dvanaest) mjesečnih zakupnina u slučaju kršenja obveze povrata prostora slobodnog od osoba i stvari, protupravnog davanja u podzakup i/ili omogućavanja trećim osobama ulaska u (su)posjed – uz obvezu naknade razlike do stvarno pretrpljene štete ako je potonja veća</w:t>
      </w:r>
    </w:p>
    <w:p w14:paraId="6FE8EC65" w14:textId="77777777" w:rsidR="00B44FDD" w:rsidRPr="00A051D2" w:rsidRDefault="00BC383F" w:rsidP="00ED39D9">
      <w:pPr>
        <w:pStyle w:val="Odlomakpopisa"/>
        <w:numPr>
          <w:ilvl w:val="0"/>
          <w:numId w:val="9"/>
        </w:numPr>
        <w:spacing w:before="60" w:after="60"/>
        <w:jc w:val="both"/>
        <w:rPr>
          <w:sz w:val="24"/>
          <w:szCs w:val="24"/>
        </w:rPr>
      </w:pPr>
      <w:r w:rsidRPr="00A051D2">
        <w:rPr>
          <w:sz w:val="24"/>
          <w:szCs w:val="24"/>
        </w:rPr>
        <w:t>o posebnim obvezama Zakupnika glede modela posluživanja, radnog vremena, kadrovskih standarda i ispunjavanja Smjernica Ustanove</w:t>
      </w:r>
    </w:p>
    <w:p w14:paraId="0E664289" w14:textId="77777777" w:rsidR="00111CF8" w:rsidRPr="00A051D2" w:rsidRDefault="00111CF8" w:rsidP="00111CF8">
      <w:pPr>
        <w:spacing w:before="60" w:after="60"/>
        <w:rPr>
          <w:sz w:val="24"/>
          <w:szCs w:val="24"/>
        </w:rPr>
      </w:pPr>
    </w:p>
    <w:p w14:paraId="2D7B026C" w14:textId="44E7DF17" w:rsidR="00B44FDD" w:rsidRPr="00A051D2" w:rsidRDefault="00BC383F" w:rsidP="00111CF8">
      <w:pPr>
        <w:spacing w:before="60" w:after="60"/>
        <w:rPr>
          <w:sz w:val="24"/>
          <w:szCs w:val="24"/>
        </w:rPr>
      </w:pPr>
      <w:r w:rsidRPr="00A051D2">
        <w:rPr>
          <w:sz w:val="24"/>
          <w:szCs w:val="24"/>
        </w:rPr>
        <w:t>Na sva pitanja koja nisu određena ovim javnim natječajem, primjenjuju se odredbe Zakona o zakupu i kupoprodaji poslovnog prostora (NN 125/11, 64/15, 112/18, 123/24).</w:t>
      </w:r>
    </w:p>
    <w:p w14:paraId="47D283A5" w14:textId="1523D33A" w:rsidR="00B44FDD" w:rsidRPr="00A051D2" w:rsidRDefault="00BC383F" w:rsidP="00D93F49">
      <w:pPr>
        <w:spacing w:before="80" w:after="80"/>
        <w:jc w:val="both"/>
        <w:rPr>
          <w:sz w:val="24"/>
          <w:szCs w:val="24"/>
        </w:rPr>
      </w:pPr>
      <w:r w:rsidRPr="00A051D2">
        <w:rPr>
          <w:sz w:val="24"/>
          <w:szCs w:val="24"/>
        </w:rPr>
        <w:t>Dodatne informacije o predmetu natječaja, uvid</w:t>
      </w:r>
      <w:r w:rsidR="00901EB0" w:rsidRPr="00A051D2">
        <w:rPr>
          <w:sz w:val="24"/>
          <w:szCs w:val="24"/>
        </w:rPr>
        <w:t xml:space="preserve"> </w:t>
      </w:r>
      <w:r w:rsidRPr="00A051D2">
        <w:rPr>
          <w:sz w:val="24"/>
          <w:szCs w:val="24"/>
        </w:rPr>
        <w:t>u stanje objekta i preuzimanju obrazaca zainteresirani ponuditelji mogu dobiti u sjedištu Ustanove, svaki radni dan od 09:00 do 13:00 sati, ili putem e-maila: prirodazagreb@prirodazagreb.hr</w:t>
      </w:r>
    </w:p>
    <w:p w14:paraId="72111F8A" w14:textId="77777777" w:rsidR="00B44FDD" w:rsidRPr="00A051D2" w:rsidRDefault="00B44FDD" w:rsidP="00D93F49">
      <w:pPr>
        <w:jc w:val="both"/>
        <w:rPr>
          <w:sz w:val="24"/>
          <w:szCs w:val="24"/>
        </w:rPr>
      </w:pPr>
    </w:p>
    <w:p w14:paraId="2E105318" w14:textId="5BA35198" w:rsidR="00B44FDD" w:rsidRPr="00A051D2" w:rsidRDefault="00BC383F" w:rsidP="009D3E4F">
      <w:pPr>
        <w:spacing w:before="80" w:after="80"/>
        <w:jc w:val="both"/>
        <w:rPr>
          <w:sz w:val="24"/>
          <w:szCs w:val="24"/>
        </w:rPr>
      </w:pPr>
      <w:r w:rsidRPr="00A051D2">
        <w:rPr>
          <w:sz w:val="24"/>
          <w:szCs w:val="24"/>
        </w:rPr>
        <w:t xml:space="preserve">Natječaj </w:t>
      </w:r>
      <w:r w:rsidR="00C42700" w:rsidRPr="00A051D2">
        <w:rPr>
          <w:sz w:val="24"/>
          <w:szCs w:val="24"/>
        </w:rPr>
        <w:t>se</w:t>
      </w:r>
      <w:r w:rsidRPr="00A051D2">
        <w:rPr>
          <w:sz w:val="24"/>
          <w:szCs w:val="24"/>
        </w:rPr>
        <w:t xml:space="preserve"> objavlj</w:t>
      </w:r>
      <w:r w:rsidR="00C42700" w:rsidRPr="00A051D2">
        <w:rPr>
          <w:sz w:val="24"/>
          <w:szCs w:val="24"/>
        </w:rPr>
        <w:t>uje</w:t>
      </w:r>
      <w:r w:rsidRPr="00A051D2">
        <w:rPr>
          <w:sz w:val="24"/>
          <w:szCs w:val="24"/>
        </w:rPr>
        <w:t xml:space="preserve"> na</w:t>
      </w:r>
      <w:r w:rsidR="009D3E4F" w:rsidRPr="00A051D2">
        <w:rPr>
          <w:sz w:val="24"/>
          <w:szCs w:val="24"/>
        </w:rPr>
        <w:t xml:space="preserve"> </w:t>
      </w:r>
      <w:r w:rsidR="004200E9" w:rsidRPr="00A051D2">
        <w:rPr>
          <w:sz w:val="24"/>
          <w:szCs w:val="24"/>
        </w:rPr>
        <w:t>m</w:t>
      </w:r>
      <w:r w:rsidRPr="00A051D2">
        <w:rPr>
          <w:sz w:val="24"/>
          <w:szCs w:val="24"/>
        </w:rPr>
        <w:t>režn</w:t>
      </w:r>
      <w:r w:rsidR="000A439B" w:rsidRPr="00A051D2">
        <w:rPr>
          <w:sz w:val="24"/>
          <w:szCs w:val="24"/>
        </w:rPr>
        <w:t>oj</w:t>
      </w:r>
      <w:r w:rsidRPr="00A051D2">
        <w:rPr>
          <w:sz w:val="24"/>
          <w:szCs w:val="24"/>
        </w:rPr>
        <w:t xml:space="preserve"> stranic</w:t>
      </w:r>
      <w:r w:rsidR="000A439B" w:rsidRPr="00A051D2">
        <w:rPr>
          <w:sz w:val="24"/>
          <w:szCs w:val="24"/>
        </w:rPr>
        <w:t>i</w:t>
      </w:r>
      <w:r w:rsidRPr="00A051D2">
        <w:rPr>
          <w:sz w:val="24"/>
          <w:szCs w:val="24"/>
        </w:rPr>
        <w:t xml:space="preserve"> Ustanove: </w:t>
      </w:r>
      <w:hyperlink r:id="rId12" w:history="1">
        <w:r w:rsidR="009D3E4F" w:rsidRPr="00A051D2">
          <w:rPr>
            <w:rStyle w:val="Hiperveza"/>
            <w:sz w:val="24"/>
            <w:szCs w:val="24"/>
          </w:rPr>
          <w:t>www.prirodazagreb.hr</w:t>
        </w:r>
      </w:hyperlink>
      <w:r w:rsidR="009D3E4F" w:rsidRPr="00A051D2">
        <w:rPr>
          <w:sz w:val="24"/>
          <w:szCs w:val="24"/>
        </w:rPr>
        <w:t xml:space="preserve">, a </w:t>
      </w:r>
      <w:r w:rsidR="00673211" w:rsidRPr="00A051D2">
        <w:rPr>
          <w:sz w:val="24"/>
          <w:szCs w:val="24"/>
        </w:rPr>
        <w:t>obavijest o objavi javnog natječaja u dnevnom tisku</w:t>
      </w:r>
      <w:r w:rsidR="00A94573" w:rsidRPr="00A051D2">
        <w:rPr>
          <w:sz w:val="24"/>
          <w:szCs w:val="24"/>
        </w:rPr>
        <w:t xml:space="preserve"> 24 sata</w:t>
      </w:r>
      <w:r w:rsidR="00673211" w:rsidRPr="00A051D2">
        <w:rPr>
          <w:sz w:val="24"/>
          <w:szCs w:val="24"/>
        </w:rPr>
        <w:t xml:space="preserve">. </w:t>
      </w:r>
    </w:p>
    <w:p w14:paraId="1CC6C922" w14:textId="77777777" w:rsidR="00833CA1" w:rsidRPr="00A051D2" w:rsidRDefault="00833CA1" w:rsidP="009076F8">
      <w:pPr>
        <w:spacing w:after="80"/>
        <w:rPr>
          <w:sz w:val="24"/>
          <w:szCs w:val="24"/>
        </w:rPr>
      </w:pPr>
    </w:p>
    <w:p w14:paraId="0BCF82C5" w14:textId="57587A11" w:rsidR="00161D44" w:rsidRPr="00A051D2" w:rsidRDefault="00833CA1">
      <w:pPr>
        <w:spacing w:after="80"/>
        <w:jc w:val="right"/>
        <w:rPr>
          <w:sz w:val="24"/>
          <w:szCs w:val="24"/>
        </w:rPr>
      </w:pPr>
      <w:r w:rsidRPr="00A051D2">
        <w:rPr>
          <w:sz w:val="24"/>
          <w:szCs w:val="24"/>
        </w:rPr>
        <w:t>JAVNA USTANOVA ZA UPRAVLJANJE</w:t>
      </w:r>
    </w:p>
    <w:p w14:paraId="16E4252F" w14:textId="1CCE9FCE" w:rsidR="003E7706" w:rsidRPr="00A051D2" w:rsidRDefault="00833CA1" w:rsidP="009076F8">
      <w:pPr>
        <w:spacing w:after="80"/>
        <w:jc w:val="right"/>
        <w:rPr>
          <w:sz w:val="24"/>
          <w:szCs w:val="24"/>
        </w:rPr>
      </w:pPr>
      <w:r w:rsidRPr="00A051D2">
        <w:rPr>
          <w:sz w:val="24"/>
          <w:szCs w:val="24"/>
        </w:rPr>
        <w:t xml:space="preserve"> PRIRODNIM VRIJE</w:t>
      </w:r>
      <w:r w:rsidR="00161D44" w:rsidRPr="00A051D2">
        <w:rPr>
          <w:sz w:val="24"/>
          <w:szCs w:val="24"/>
        </w:rPr>
        <w:t>DNOSTIMA GRADA ZAGREBA</w:t>
      </w:r>
    </w:p>
    <w:p w14:paraId="7C3F5A80" w14:textId="77777777" w:rsidR="00B44FDD" w:rsidRPr="00A051D2" w:rsidRDefault="00BC383F">
      <w:pPr>
        <w:pStyle w:val="Naslov1"/>
        <w:spacing w:before="400" w:after="140"/>
        <w:rPr>
          <w:sz w:val="24"/>
          <w:szCs w:val="24"/>
        </w:rPr>
      </w:pPr>
      <w:r w:rsidRPr="00A051D2">
        <w:rPr>
          <w:sz w:val="24"/>
          <w:szCs w:val="24"/>
        </w:rPr>
        <w:lastRenderedPageBreak/>
        <w:t>PRILOG 1 – OBRAZAC PONUDE</w:t>
      </w:r>
    </w:p>
    <w:p w14:paraId="257FE666" w14:textId="77777777" w:rsidR="00B44FDD" w:rsidRPr="00A051D2" w:rsidRDefault="00BC383F">
      <w:pPr>
        <w:spacing w:before="80" w:after="80"/>
        <w:jc w:val="center"/>
        <w:rPr>
          <w:sz w:val="24"/>
          <w:szCs w:val="24"/>
        </w:rPr>
      </w:pPr>
      <w:r w:rsidRPr="00A051D2">
        <w:rPr>
          <w:sz w:val="24"/>
          <w:szCs w:val="24"/>
        </w:rPr>
        <w:t>PONUDA NA JAVNI NATJEČAJ za davanje u zakup poslovnog prostora ugostiteljskog objekta Vidikovac u Parku Maksimir, Zagreb</w:t>
      </w:r>
    </w:p>
    <w:p w14:paraId="36B6A14F" w14:textId="77777777" w:rsidR="00B44FDD" w:rsidRPr="00A051D2" w:rsidRDefault="00B44FDD">
      <w:pPr>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10"/>
        <w:gridCol w:w="4916"/>
      </w:tblGrid>
      <w:tr w:rsidR="00B44FDD" w:rsidRPr="00A051D2" w14:paraId="7CAF6DE5"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17572DC4" w14:textId="77777777" w:rsidR="00B44FDD" w:rsidRPr="00A051D2" w:rsidRDefault="00BC383F">
            <w:pPr>
              <w:rPr>
                <w:sz w:val="24"/>
                <w:szCs w:val="24"/>
              </w:rPr>
            </w:pPr>
            <w:r w:rsidRPr="00A051D2">
              <w:rPr>
                <w:sz w:val="24"/>
                <w:szCs w:val="24"/>
              </w:rPr>
              <w:t>IME I PREZIME / NAZIV DRUŠTVA</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83786C" w14:textId="77777777" w:rsidR="00B44FDD" w:rsidRPr="00A051D2" w:rsidRDefault="00B44FDD">
            <w:pPr>
              <w:rPr>
                <w:sz w:val="24"/>
                <w:szCs w:val="24"/>
              </w:rPr>
            </w:pPr>
          </w:p>
        </w:tc>
      </w:tr>
      <w:tr w:rsidR="00B44FDD" w:rsidRPr="00A051D2" w14:paraId="55841E6D"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117DFE7" w14:textId="77777777" w:rsidR="00B44FDD" w:rsidRPr="00A051D2" w:rsidRDefault="00BC383F">
            <w:pPr>
              <w:rPr>
                <w:sz w:val="24"/>
                <w:szCs w:val="24"/>
              </w:rPr>
            </w:pPr>
            <w:r w:rsidRPr="00A051D2">
              <w:rPr>
                <w:sz w:val="24"/>
                <w:szCs w:val="24"/>
              </w:rPr>
              <w:t>PREBIVALIŠTE / SJEDIŠTE</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F5888B" w14:textId="77777777" w:rsidR="00B44FDD" w:rsidRPr="00A051D2" w:rsidRDefault="00B44FDD">
            <w:pPr>
              <w:rPr>
                <w:sz w:val="24"/>
                <w:szCs w:val="24"/>
              </w:rPr>
            </w:pPr>
          </w:p>
        </w:tc>
      </w:tr>
      <w:tr w:rsidR="00B44FDD" w:rsidRPr="00A051D2" w14:paraId="0848B12F"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489024F2" w14:textId="77777777" w:rsidR="00B44FDD" w:rsidRPr="00A051D2" w:rsidRDefault="00BC383F">
            <w:pPr>
              <w:rPr>
                <w:sz w:val="24"/>
                <w:szCs w:val="24"/>
              </w:rPr>
            </w:pPr>
            <w:r w:rsidRPr="00A051D2">
              <w:rPr>
                <w:sz w:val="24"/>
                <w:szCs w:val="24"/>
              </w:rPr>
              <w:t>IME I PREZIME OSOBE OVLAŠTENE ZA ZASTUPANJE (samo za pravne osobe)</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E64096" w14:textId="77777777" w:rsidR="00B44FDD" w:rsidRPr="00A051D2" w:rsidRDefault="00B44FDD">
            <w:pPr>
              <w:rPr>
                <w:sz w:val="24"/>
                <w:szCs w:val="24"/>
              </w:rPr>
            </w:pPr>
          </w:p>
        </w:tc>
      </w:tr>
      <w:tr w:rsidR="00B44FDD" w:rsidRPr="00A051D2" w14:paraId="674E2753"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67C200C2" w14:textId="77777777" w:rsidR="00B44FDD" w:rsidRPr="00A051D2" w:rsidRDefault="00BC383F">
            <w:pPr>
              <w:rPr>
                <w:sz w:val="24"/>
                <w:szCs w:val="24"/>
              </w:rPr>
            </w:pPr>
            <w:r w:rsidRPr="00A051D2">
              <w:rPr>
                <w:sz w:val="24"/>
                <w:szCs w:val="24"/>
              </w:rPr>
              <w:t>OIB / MBS</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40485" w14:textId="77777777" w:rsidR="00B44FDD" w:rsidRPr="00A051D2" w:rsidRDefault="00B44FDD">
            <w:pPr>
              <w:rPr>
                <w:sz w:val="24"/>
                <w:szCs w:val="24"/>
              </w:rPr>
            </w:pPr>
          </w:p>
        </w:tc>
      </w:tr>
      <w:tr w:rsidR="00B44FDD" w:rsidRPr="00A051D2" w14:paraId="59CC9003"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3C478028" w14:textId="77777777" w:rsidR="00B44FDD" w:rsidRPr="00A051D2" w:rsidRDefault="00BC383F">
            <w:pPr>
              <w:rPr>
                <w:sz w:val="24"/>
                <w:szCs w:val="24"/>
              </w:rPr>
            </w:pPr>
            <w:r w:rsidRPr="00A051D2">
              <w:rPr>
                <w:sz w:val="24"/>
                <w:szCs w:val="24"/>
              </w:rPr>
              <w:t>TELEFON / MOBITEL</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C52AE" w14:textId="77777777" w:rsidR="00B44FDD" w:rsidRPr="00A051D2" w:rsidRDefault="00B44FDD">
            <w:pPr>
              <w:rPr>
                <w:sz w:val="24"/>
                <w:szCs w:val="24"/>
              </w:rPr>
            </w:pPr>
          </w:p>
        </w:tc>
      </w:tr>
      <w:tr w:rsidR="00B44FDD" w:rsidRPr="00A051D2" w14:paraId="4B96BD36"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17BDA2C7" w14:textId="77777777" w:rsidR="00B44FDD" w:rsidRPr="00A051D2" w:rsidRDefault="00BC383F">
            <w:pPr>
              <w:rPr>
                <w:sz w:val="24"/>
                <w:szCs w:val="24"/>
              </w:rPr>
            </w:pPr>
            <w:r w:rsidRPr="00A051D2">
              <w:rPr>
                <w:sz w:val="24"/>
                <w:szCs w:val="24"/>
              </w:rPr>
              <w:t>ADRESA e-pošte</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A5E0B" w14:textId="77777777" w:rsidR="00B44FDD" w:rsidRPr="00A051D2" w:rsidRDefault="00B44FDD">
            <w:pPr>
              <w:rPr>
                <w:sz w:val="24"/>
                <w:szCs w:val="24"/>
              </w:rPr>
            </w:pPr>
          </w:p>
        </w:tc>
      </w:tr>
      <w:tr w:rsidR="00B44FDD" w:rsidRPr="00A051D2" w14:paraId="3E11681E"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0E5AC10" w14:textId="77777777" w:rsidR="00B44FDD" w:rsidRPr="00A051D2" w:rsidRDefault="00BC383F">
            <w:pPr>
              <w:rPr>
                <w:sz w:val="24"/>
                <w:szCs w:val="24"/>
              </w:rPr>
            </w:pPr>
            <w:r w:rsidRPr="00A051D2">
              <w:rPr>
                <w:sz w:val="24"/>
                <w:szCs w:val="24"/>
              </w:rPr>
              <w:t>IBAN ŽIRO RAČUNA i naziv banke (za povrat jamčevine)</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6CDC9" w14:textId="77777777" w:rsidR="00B44FDD" w:rsidRPr="00A051D2" w:rsidRDefault="00B44FDD">
            <w:pPr>
              <w:rPr>
                <w:sz w:val="24"/>
                <w:szCs w:val="24"/>
              </w:rPr>
            </w:pPr>
          </w:p>
        </w:tc>
      </w:tr>
      <w:tr w:rsidR="00B44FDD" w:rsidRPr="00A051D2" w14:paraId="290B9A8A"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3CD42768" w14:textId="215CA2CB" w:rsidR="00B44FDD" w:rsidRPr="00A051D2" w:rsidRDefault="00BC383F">
            <w:pPr>
              <w:rPr>
                <w:sz w:val="24"/>
                <w:szCs w:val="24"/>
              </w:rPr>
            </w:pPr>
            <w:r w:rsidRPr="00A051D2">
              <w:rPr>
                <w:sz w:val="24"/>
                <w:szCs w:val="24"/>
              </w:rPr>
              <w:t>PONUĐENI IZNOS MJESEČNE ZAKUPNINE (bez PDV-a</w:t>
            </w:r>
            <w:r w:rsidR="00ED39D9" w:rsidRPr="00A051D2">
              <w:rPr>
                <w:sz w:val="24"/>
                <w:szCs w:val="24"/>
              </w:rPr>
              <w:t xml:space="preserve"> i sa PDV-om</w:t>
            </w:r>
            <w:r w:rsidRPr="00A051D2">
              <w:rPr>
                <w:sz w:val="24"/>
                <w:szCs w:val="24"/>
              </w:rPr>
              <w:t>)</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FD073E" w14:textId="77777777" w:rsidR="00ED39D9" w:rsidRPr="00A051D2" w:rsidRDefault="00ED39D9">
            <w:pPr>
              <w:rPr>
                <w:sz w:val="24"/>
                <w:szCs w:val="24"/>
              </w:rPr>
            </w:pPr>
            <w:r w:rsidRPr="00A051D2">
              <w:rPr>
                <w:sz w:val="24"/>
                <w:szCs w:val="24"/>
              </w:rPr>
              <w:t xml:space="preserve">__________ EUR     </w:t>
            </w:r>
          </w:p>
          <w:p w14:paraId="0DC0546D" w14:textId="77777777" w:rsidR="00ED39D9" w:rsidRPr="00A051D2" w:rsidRDefault="00ED39D9">
            <w:pPr>
              <w:rPr>
                <w:sz w:val="24"/>
                <w:szCs w:val="24"/>
              </w:rPr>
            </w:pPr>
          </w:p>
          <w:p w14:paraId="31F898D3" w14:textId="146F618D" w:rsidR="00B44FDD" w:rsidRPr="00A051D2" w:rsidRDefault="00BC383F">
            <w:pPr>
              <w:rPr>
                <w:sz w:val="24"/>
                <w:szCs w:val="24"/>
              </w:rPr>
            </w:pPr>
            <w:r w:rsidRPr="00A051D2">
              <w:rPr>
                <w:b/>
                <w:bCs/>
                <w:sz w:val="24"/>
                <w:szCs w:val="24"/>
              </w:rPr>
              <w:t xml:space="preserve">__________ </w:t>
            </w:r>
            <w:r w:rsidRPr="00A051D2">
              <w:rPr>
                <w:sz w:val="24"/>
                <w:szCs w:val="24"/>
              </w:rPr>
              <w:t>EUR</w:t>
            </w:r>
          </w:p>
        </w:tc>
      </w:tr>
      <w:tr w:rsidR="00B44FDD" w:rsidRPr="00A051D2" w14:paraId="5ECC52A6"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240" w:type="dxa"/>
              <w:right w:w="120" w:type="dxa"/>
            </w:tcMar>
          </w:tcPr>
          <w:p w14:paraId="3D346957" w14:textId="77777777" w:rsidR="00B44FDD" w:rsidRPr="00A051D2" w:rsidRDefault="00BC383F">
            <w:pPr>
              <w:rPr>
                <w:sz w:val="24"/>
                <w:szCs w:val="24"/>
              </w:rPr>
            </w:pPr>
            <w:r w:rsidRPr="00A051D2">
              <w:rPr>
                <w:sz w:val="24"/>
                <w:szCs w:val="24"/>
              </w:rPr>
              <w:t>DETALJAN OPIS UGOSTITELJSKE DJELATNOSTI Vrsta objekta, model posluživanja, opis koncepta (ukratko – detalji u Konceptualnom elaboratu)</w:t>
            </w: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240" w:type="dxa"/>
              <w:right w:w="120" w:type="dxa"/>
            </w:tcMar>
          </w:tcPr>
          <w:p w14:paraId="1EB9F3D7" w14:textId="77777777" w:rsidR="00B44FDD" w:rsidRPr="00A051D2" w:rsidRDefault="00B44FDD">
            <w:pPr>
              <w:rPr>
                <w:sz w:val="24"/>
                <w:szCs w:val="24"/>
              </w:rPr>
            </w:pPr>
          </w:p>
        </w:tc>
      </w:tr>
      <w:tr w:rsidR="00B44FDD" w:rsidRPr="00A051D2" w14:paraId="6813B74B" w14:textId="77777777" w:rsidTr="00ED39D9">
        <w:tc>
          <w:tcPr>
            <w:tcW w:w="411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240" w:type="dxa"/>
              <w:right w:w="120" w:type="dxa"/>
            </w:tcMar>
          </w:tcPr>
          <w:p w14:paraId="3C5D9CFF" w14:textId="7FC0BFD5" w:rsidR="009122AF" w:rsidRPr="00A051D2" w:rsidRDefault="00BC383F">
            <w:pPr>
              <w:rPr>
                <w:sz w:val="24"/>
                <w:szCs w:val="24"/>
              </w:rPr>
            </w:pPr>
            <w:r w:rsidRPr="00A051D2">
              <w:rPr>
                <w:sz w:val="24"/>
                <w:szCs w:val="24"/>
              </w:rPr>
              <w:t>POPIS DOKUMENTACIJE KOJA SE DOSTAVLJA</w:t>
            </w:r>
          </w:p>
          <w:p w14:paraId="75221839" w14:textId="77777777" w:rsidR="009122AF" w:rsidRPr="00A051D2" w:rsidRDefault="009122AF">
            <w:pPr>
              <w:rPr>
                <w:sz w:val="24"/>
                <w:szCs w:val="24"/>
              </w:rPr>
            </w:pPr>
          </w:p>
          <w:p w14:paraId="30C4ED57" w14:textId="77777777" w:rsidR="009122AF" w:rsidRPr="00A051D2" w:rsidRDefault="009122AF">
            <w:pPr>
              <w:rPr>
                <w:sz w:val="24"/>
                <w:szCs w:val="24"/>
              </w:rPr>
            </w:pPr>
          </w:p>
          <w:p w14:paraId="49CBEA3C" w14:textId="77777777" w:rsidR="009122AF" w:rsidRPr="00A051D2" w:rsidRDefault="009122AF">
            <w:pPr>
              <w:rPr>
                <w:sz w:val="24"/>
                <w:szCs w:val="24"/>
              </w:rPr>
            </w:pPr>
          </w:p>
          <w:p w14:paraId="441A2588" w14:textId="77777777" w:rsidR="009122AF" w:rsidRPr="00A051D2" w:rsidRDefault="009122AF">
            <w:pPr>
              <w:rPr>
                <w:sz w:val="24"/>
                <w:szCs w:val="24"/>
              </w:rPr>
            </w:pPr>
          </w:p>
          <w:p w14:paraId="46219A4A" w14:textId="77777777" w:rsidR="009122AF" w:rsidRPr="00A051D2" w:rsidRDefault="009122AF">
            <w:pPr>
              <w:rPr>
                <w:sz w:val="24"/>
                <w:szCs w:val="24"/>
              </w:rPr>
            </w:pPr>
          </w:p>
          <w:p w14:paraId="481B2786" w14:textId="77777777" w:rsidR="009122AF" w:rsidRPr="00A051D2" w:rsidRDefault="009122AF">
            <w:pPr>
              <w:rPr>
                <w:sz w:val="24"/>
                <w:szCs w:val="24"/>
              </w:rPr>
            </w:pPr>
          </w:p>
          <w:p w14:paraId="19404F3E" w14:textId="77777777" w:rsidR="009122AF" w:rsidRPr="00A051D2" w:rsidRDefault="009122AF">
            <w:pPr>
              <w:rPr>
                <w:sz w:val="24"/>
                <w:szCs w:val="24"/>
              </w:rPr>
            </w:pPr>
          </w:p>
          <w:p w14:paraId="79210A08" w14:textId="77777777" w:rsidR="009122AF" w:rsidRPr="00A051D2" w:rsidRDefault="009122AF">
            <w:pPr>
              <w:rPr>
                <w:sz w:val="24"/>
                <w:szCs w:val="24"/>
              </w:rPr>
            </w:pPr>
          </w:p>
          <w:p w14:paraId="395AC347" w14:textId="77777777" w:rsidR="009122AF" w:rsidRPr="00A051D2" w:rsidRDefault="009122AF">
            <w:pPr>
              <w:rPr>
                <w:sz w:val="24"/>
                <w:szCs w:val="24"/>
              </w:rPr>
            </w:pPr>
          </w:p>
          <w:p w14:paraId="76F6F6B3" w14:textId="77777777" w:rsidR="009122AF" w:rsidRPr="00A051D2" w:rsidRDefault="009122AF">
            <w:pPr>
              <w:rPr>
                <w:sz w:val="24"/>
                <w:szCs w:val="24"/>
              </w:rPr>
            </w:pPr>
          </w:p>
          <w:p w14:paraId="28478C0A" w14:textId="77777777" w:rsidR="009122AF" w:rsidRPr="00A051D2" w:rsidRDefault="009122AF">
            <w:pPr>
              <w:rPr>
                <w:sz w:val="24"/>
                <w:szCs w:val="24"/>
              </w:rPr>
            </w:pPr>
          </w:p>
          <w:p w14:paraId="5F8B9873" w14:textId="77777777" w:rsidR="009122AF" w:rsidRPr="00A051D2" w:rsidRDefault="009122AF">
            <w:pPr>
              <w:rPr>
                <w:sz w:val="24"/>
                <w:szCs w:val="24"/>
              </w:rPr>
            </w:pPr>
          </w:p>
        </w:tc>
        <w:tc>
          <w:tcPr>
            <w:tcW w:w="4916" w:type="dxa"/>
            <w:tcBorders>
              <w:top w:val="single" w:sz="1" w:space="0" w:color="CCCCCC"/>
              <w:left w:val="single" w:sz="1" w:space="0" w:color="CCCCCC"/>
              <w:bottom w:val="single" w:sz="1" w:space="0" w:color="CCCCCC"/>
              <w:right w:val="single" w:sz="1" w:space="0" w:color="CCCCCC"/>
            </w:tcBorders>
            <w:tcMar>
              <w:top w:w="80" w:type="dxa"/>
              <w:left w:w="120" w:type="dxa"/>
              <w:bottom w:w="240" w:type="dxa"/>
              <w:right w:w="120" w:type="dxa"/>
            </w:tcMar>
          </w:tcPr>
          <w:p w14:paraId="09644E12" w14:textId="77777777" w:rsidR="00B44FDD" w:rsidRPr="00A051D2" w:rsidRDefault="00B44FDD">
            <w:pPr>
              <w:rPr>
                <w:sz w:val="24"/>
                <w:szCs w:val="24"/>
              </w:rPr>
            </w:pPr>
          </w:p>
        </w:tc>
      </w:tr>
    </w:tbl>
    <w:p w14:paraId="56CA10E7" w14:textId="77777777" w:rsidR="00B44FDD" w:rsidRPr="00A051D2" w:rsidRDefault="00B44FDD">
      <w:pPr>
        <w:rPr>
          <w:sz w:val="24"/>
          <w:szCs w:val="24"/>
        </w:rPr>
      </w:pPr>
    </w:p>
    <w:p w14:paraId="20F74AE8" w14:textId="77777777" w:rsidR="00B44FDD" w:rsidRPr="00A051D2" w:rsidRDefault="00BC383F">
      <w:pPr>
        <w:spacing w:before="160" w:after="80"/>
        <w:jc w:val="right"/>
        <w:rPr>
          <w:sz w:val="24"/>
          <w:szCs w:val="24"/>
        </w:rPr>
      </w:pPr>
      <w:r w:rsidRPr="00A051D2">
        <w:rPr>
          <w:sz w:val="24"/>
          <w:szCs w:val="24"/>
        </w:rPr>
        <w:t>Mjesto i datum: _______________________</w:t>
      </w:r>
    </w:p>
    <w:p w14:paraId="4A0169B7" w14:textId="77777777" w:rsidR="00B44FDD" w:rsidRPr="00A051D2" w:rsidRDefault="00BC383F">
      <w:pPr>
        <w:spacing w:after="80"/>
        <w:jc w:val="right"/>
        <w:rPr>
          <w:sz w:val="24"/>
          <w:szCs w:val="24"/>
        </w:rPr>
      </w:pPr>
      <w:r w:rsidRPr="00A051D2">
        <w:rPr>
          <w:sz w:val="24"/>
          <w:szCs w:val="24"/>
        </w:rPr>
        <w:t>POTPIS PONUDITELJA / OVLAŠTENE OSOBE:</w:t>
      </w:r>
    </w:p>
    <w:p w14:paraId="33417D9A" w14:textId="77777777" w:rsidR="00B44FDD" w:rsidRPr="00A051D2" w:rsidRDefault="00BC383F">
      <w:pPr>
        <w:jc w:val="right"/>
        <w:rPr>
          <w:sz w:val="24"/>
          <w:szCs w:val="24"/>
        </w:rPr>
      </w:pPr>
      <w:r w:rsidRPr="00A051D2">
        <w:rPr>
          <w:sz w:val="24"/>
          <w:szCs w:val="24"/>
        </w:rPr>
        <w:t>_________________________________</w:t>
      </w:r>
    </w:p>
    <w:p w14:paraId="43BE42F5" w14:textId="77777777" w:rsidR="000A439B" w:rsidRPr="00A051D2" w:rsidRDefault="000A439B">
      <w:pPr>
        <w:spacing w:before="200" w:after="100"/>
        <w:jc w:val="center"/>
        <w:rPr>
          <w:sz w:val="24"/>
          <w:szCs w:val="24"/>
        </w:rPr>
      </w:pPr>
    </w:p>
    <w:p w14:paraId="3CDB2FF1" w14:textId="77777777" w:rsidR="000A439B" w:rsidRPr="00A051D2" w:rsidRDefault="000A439B">
      <w:pPr>
        <w:spacing w:before="200" w:after="100"/>
        <w:jc w:val="center"/>
        <w:rPr>
          <w:sz w:val="24"/>
          <w:szCs w:val="24"/>
        </w:rPr>
      </w:pPr>
    </w:p>
    <w:p w14:paraId="6C4BE522" w14:textId="77777777" w:rsidR="000A439B" w:rsidRDefault="000A439B">
      <w:pPr>
        <w:spacing w:before="200" w:after="100"/>
        <w:jc w:val="center"/>
        <w:rPr>
          <w:sz w:val="24"/>
          <w:szCs w:val="24"/>
        </w:rPr>
      </w:pPr>
    </w:p>
    <w:p w14:paraId="57F8A2F0" w14:textId="77777777" w:rsidR="00966032" w:rsidRDefault="00966032">
      <w:pPr>
        <w:spacing w:before="200" w:after="100"/>
        <w:jc w:val="center"/>
        <w:rPr>
          <w:sz w:val="24"/>
          <w:szCs w:val="24"/>
        </w:rPr>
      </w:pPr>
    </w:p>
    <w:p w14:paraId="3B6FF3E7" w14:textId="77777777" w:rsidR="00966032" w:rsidRPr="00A051D2" w:rsidRDefault="00966032">
      <w:pPr>
        <w:spacing w:before="200" w:after="100"/>
        <w:jc w:val="center"/>
        <w:rPr>
          <w:sz w:val="24"/>
          <w:szCs w:val="24"/>
        </w:rPr>
      </w:pPr>
    </w:p>
    <w:p w14:paraId="27B84795" w14:textId="3FCB10AF" w:rsidR="00B44FDD" w:rsidRPr="00A051D2" w:rsidRDefault="00BC383F">
      <w:pPr>
        <w:spacing w:before="200" w:after="100"/>
        <w:jc w:val="center"/>
        <w:rPr>
          <w:color w:val="196B24" w:themeColor="accent3"/>
          <w:sz w:val="24"/>
          <w:szCs w:val="24"/>
        </w:rPr>
      </w:pPr>
      <w:r w:rsidRPr="00A051D2">
        <w:rPr>
          <w:color w:val="196B24" w:themeColor="accent3"/>
          <w:sz w:val="24"/>
          <w:szCs w:val="24"/>
        </w:rPr>
        <w:t>NAPOMENA ZA PONUDITELJE</w:t>
      </w:r>
    </w:p>
    <w:p w14:paraId="0AB8E0AA" w14:textId="77777777" w:rsidR="000A439B" w:rsidRPr="00A051D2" w:rsidRDefault="000A439B">
      <w:pPr>
        <w:spacing w:before="80" w:after="80"/>
        <w:jc w:val="both"/>
        <w:rPr>
          <w:color w:val="196B24" w:themeColor="accent3"/>
          <w:sz w:val="24"/>
          <w:szCs w:val="24"/>
        </w:rPr>
      </w:pPr>
    </w:p>
    <w:p w14:paraId="639ED5C0" w14:textId="36A24835" w:rsidR="00B44FDD" w:rsidRPr="00A051D2" w:rsidRDefault="00BC383F">
      <w:pPr>
        <w:spacing w:before="80" w:after="80"/>
        <w:jc w:val="both"/>
        <w:rPr>
          <w:color w:val="196B24" w:themeColor="accent3"/>
          <w:sz w:val="24"/>
          <w:szCs w:val="24"/>
        </w:rPr>
      </w:pPr>
      <w:r w:rsidRPr="00A051D2">
        <w:rPr>
          <w:color w:val="196B24" w:themeColor="accent3"/>
          <w:sz w:val="24"/>
          <w:szCs w:val="24"/>
        </w:rPr>
        <w:t>Vidikovac u Parku Maksimir nije tek ugostiteljski objekt – to je jedno od rijetkih mjesta u Gradu Zagrebu koje u sebi sažima prirodnu baštinu, urbanu povijest i svakodnevni život Zagrepčana. Ustanova poziva na suradnju one ponuditelje koji u ovoj lokaciji prepoznaju privilegiju, a ne samo prigodu za zaradu – one koji razumiju da kvalitetna ugostiteljska usluga u ovom prostoru, s ovim pogledom, znači gost koji ima malo više vremena nego inače.</w:t>
      </w:r>
    </w:p>
    <w:sectPr w:rsidR="00B44FDD" w:rsidRPr="00A051D2">
      <w:headerReference w:type="default" r:id="rId13"/>
      <w:footerReference w:type="default" r:id="rId14"/>
      <w:pgSz w:w="11906" w:h="16838"/>
      <w:pgMar w:top="1200" w:right="120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730F" w14:textId="77777777" w:rsidR="005D5C45" w:rsidRDefault="005D5C45">
      <w:r>
        <w:separator/>
      </w:r>
    </w:p>
  </w:endnote>
  <w:endnote w:type="continuationSeparator" w:id="0">
    <w:p w14:paraId="0A2F56FC" w14:textId="77777777" w:rsidR="005D5C45" w:rsidRDefault="005D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E6F5" w14:textId="77777777" w:rsidR="00B44FDD" w:rsidRDefault="00BC383F">
    <w:pPr>
      <w:pBdr>
        <w:top w:val="single" w:sz="6" w:space="4" w:color="CCCCCC"/>
      </w:pBdr>
      <w:spacing w:before="120"/>
      <w:jc w:val="center"/>
    </w:pPr>
    <w:r>
      <w:rPr>
        <w:rFonts w:ascii="Arial" w:eastAsia="Arial" w:hAnsi="Arial" w:cs="Arial"/>
        <w:color w:val="999999"/>
        <w:sz w:val="18"/>
        <w:szCs w:val="18"/>
      </w:rPr>
      <w:t xml:space="preserve">Stranica </w:t>
    </w:r>
    <w:r>
      <w:rPr>
        <w:rFonts w:ascii="Arial" w:eastAsia="Arial" w:hAnsi="Arial" w:cs="Arial"/>
        <w:color w:val="999999"/>
        <w:sz w:val="18"/>
        <w:szCs w:val="18"/>
      </w:rPr>
      <w:fldChar w:fldCharType="begin"/>
    </w:r>
    <w:r>
      <w:rPr>
        <w:rFonts w:ascii="Arial" w:eastAsia="Arial" w:hAnsi="Arial" w:cs="Arial"/>
        <w:color w:val="999999"/>
        <w:sz w:val="18"/>
        <w:szCs w:val="18"/>
      </w:rPr>
      <w:instrText>PAGE</w:instrText>
    </w:r>
    <w:r>
      <w:rPr>
        <w:rFonts w:ascii="Arial" w:eastAsia="Arial" w:hAnsi="Arial" w:cs="Arial"/>
        <w:color w:val="999999"/>
        <w:sz w:val="18"/>
        <w:szCs w:val="18"/>
      </w:rPr>
      <w:fldChar w:fldCharType="separate"/>
    </w:r>
    <w:r w:rsidR="00C03716">
      <w:rPr>
        <w:rFonts w:ascii="Arial" w:eastAsia="Arial" w:hAnsi="Arial" w:cs="Arial"/>
        <w:noProof/>
        <w:color w:val="999999"/>
        <w:sz w:val="18"/>
        <w:szCs w:val="18"/>
      </w:rPr>
      <w:t>1</w:t>
    </w:r>
    <w:r>
      <w:rPr>
        <w:rFonts w:ascii="Arial" w:eastAsia="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DF74" w14:textId="77777777" w:rsidR="005D5C45" w:rsidRDefault="005D5C45">
      <w:r>
        <w:separator/>
      </w:r>
    </w:p>
  </w:footnote>
  <w:footnote w:type="continuationSeparator" w:id="0">
    <w:p w14:paraId="18822CBA" w14:textId="77777777" w:rsidR="005D5C45" w:rsidRDefault="005D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C5B0" w14:textId="4084517D" w:rsidR="00693BDD" w:rsidRDefault="00BC383F" w:rsidP="00693BDD">
    <w:pPr>
      <w:pBdr>
        <w:bottom w:val="single" w:sz="12" w:space="6" w:color="2D6A2D"/>
      </w:pBdr>
      <w:spacing w:after="160"/>
      <w:jc w:val="center"/>
      <w:rPr>
        <w:rFonts w:ascii="Arial" w:eastAsia="Arial" w:hAnsi="Arial" w:cs="Arial"/>
        <w:color w:val="999999"/>
        <w:sz w:val="16"/>
        <w:szCs w:val="16"/>
      </w:rPr>
    </w:pPr>
    <w:r>
      <w:rPr>
        <w:rFonts w:ascii="Arial" w:eastAsia="Arial" w:hAnsi="Arial" w:cs="Arial"/>
        <w:color w:val="666666"/>
        <w:sz w:val="16"/>
        <w:szCs w:val="16"/>
      </w:rPr>
      <w:t>JAVNA USTANOVA ZA UPRAVLJANJE PRIRODNIM VRIJEDNOSTIMA GRADA ZAGREBA</w:t>
    </w:r>
  </w:p>
  <w:p w14:paraId="4228478A" w14:textId="2F36F9B5" w:rsidR="00B44FDD" w:rsidRDefault="00BC383F" w:rsidP="00693BDD">
    <w:pPr>
      <w:pBdr>
        <w:bottom w:val="single" w:sz="12" w:space="6" w:color="2D6A2D"/>
      </w:pBdr>
      <w:spacing w:after="160"/>
      <w:jc w:val="center"/>
    </w:pPr>
    <w:r>
      <w:rPr>
        <w:rFonts w:ascii="Arial" w:eastAsia="Arial" w:hAnsi="Arial" w:cs="Arial"/>
        <w:b/>
        <w:bCs/>
        <w:color w:val="2D6A2D"/>
        <w:sz w:val="16"/>
        <w:szCs w:val="16"/>
      </w:rPr>
      <w:t>JAVNI NATJEČAJ – VIDIKOVAC, PARK MAKSIMIR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7D9"/>
    <w:multiLevelType w:val="hybridMultilevel"/>
    <w:tmpl w:val="38C41FF0"/>
    <w:lvl w:ilvl="0" w:tplc="6E02CF2A">
      <w:start w:val="1"/>
      <w:numFmt w:val="decimal"/>
      <w:lvlText w:val="%1."/>
      <w:lvlJc w:val="left"/>
      <w:pPr>
        <w:ind w:left="720" w:hanging="360"/>
      </w:pPr>
      <w:rPr>
        <w:rFonts w:hint="default"/>
        <w:b/>
        <w:color w:val="1A4A1A"/>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2368F9"/>
    <w:multiLevelType w:val="hybridMultilevel"/>
    <w:tmpl w:val="BA20F940"/>
    <w:lvl w:ilvl="0" w:tplc="941C9C9E">
      <w:start w:val="1"/>
      <w:numFmt w:val="decimal"/>
      <w:lvlText w:val="%1."/>
      <w:lvlJc w:val="left"/>
      <w:pPr>
        <w:ind w:left="720" w:hanging="360"/>
      </w:pPr>
    </w:lvl>
    <w:lvl w:ilvl="1" w:tplc="E9446E10">
      <w:numFmt w:val="decimal"/>
      <w:lvlText w:val=""/>
      <w:lvlJc w:val="left"/>
    </w:lvl>
    <w:lvl w:ilvl="2" w:tplc="D2720DD4">
      <w:numFmt w:val="decimal"/>
      <w:lvlText w:val=""/>
      <w:lvlJc w:val="left"/>
    </w:lvl>
    <w:lvl w:ilvl="3" w:tplc="FBD813D8">
      <w:numFmt w:val="decimal"/>
      <w:lvlText w:val=""/>
      <w:lvlJc w:val="left"/>
    </w:lvl>
    <w:lvl w:ilvl="4" w:tplc="C3FC444C">
      <w:numFmt w:val="decimal"/>
      <w:lvlText w:val=""/>
      <w:lvlJc w:val="left"/>
    </w:lvl>
    <w:lvl w:ilvl="5" w:tplc="881051E4">
      <w:numFmt w:val="decimal"/>
      <w:lvlText w:val=""/>
      <w:lvlJc w:val="left"/>
    </w:lvl>
    <w:lvl w:ilvl="6" w:tplc="26201084">
      <w:numFmt w:val="decimal"/>
      <w:lvlText w:val=""/>
      <w:lvlJc w:val="left"/>
    </w:lvl>
    <w:lvl w:ilvl="7" w:tplc="12A814AC">
      <w:numFmt w:val="decimal"/>
      <w:lvlText w:val=""/>
      <w:lvlJc w:val="left"/>
    </w:lvl>
    <w:lvl w:ilvl="8" w:tplc="8DF224F6">
      <w:numFmt w:val="decimal"/>
      <w:lvlText w:val=""/>
      <w:lvlJc w:val="left"/>
    </w:lvl>
  </w:abstractNum>
  <w:abstractNum w:abstractNumId="2" w15:restartNumberingAfterBreak="0">
    <w:nsid w:val="1BF9618B"/>
    <w:multiLevelType w:val="hybridMultilevel"/>
    <w:tmpl w:val="0E1834D4"/>
    <w:lvl w:ilvl="0" w:tplc="16FAC2F2">
      <w:start w:val="1"/>
      <w:numFmt w:val="decimal"/>
      <w:lvlText w:val="%1."/>
      <w:lvlJc w:val="left"/>
      <w:pPr>
        <w:ind w:left="720" w:hanging="360"/>
      </w:pPr>
      <w:rPr>
        <w:rFonts w:hint="default"/>
        <w:i/>
        <w:iCs/>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7E08E1"/>
    <w:multiLevelType w:val="hybridMultilevel"/>
    <w:tmpl w:val="A3DA6B9A"/>
    <w:lvl w:ilvl="0" w:tplc="65ECA14C">
      <w:start w:val="1"/>
      <w:numFmt w:val="bullet"/>
      <w:lvlText w:val="–"/>
      <w:lvlJc w:val="left"/>
      <w:pPr>
        <w:ind w:left="720" w:hanging="360"/>
      </w:pPr>
    </w:lvl>
    <w:lvl w:ilvl="1" w:tplc="8620F8C0">
      <w:numFmt w:val="decimal"/>
      <w:lvlText w:val=""/>
      <w:lvlJc w:val="left"/>
    </w:lvl>
    <w:lvl w:ilvl="2" w:tplc="6E10B4D6">
      <w:numFmt w:val="decimal"/>
      <w:lvlText w:val=""/>
      <w:lvlJc w:val="left"/>
    </w:lvl>
    <w:lvl w:ilvl="3" w:tplc="02DC3162">
      <w:numFmt w:val="decimal"/>
      <w:lvlText w:val=""/>
      <w:lvlJc w:val="left"/>
    </w:lvl>
    <w:lvl w:ilvl="4" w:tplc="FBB6017C">
      <w:numFmt w:val="decimal"/>
      <w:lvlText w:val=""/>
      <w:lvlJc w:val="left"/>
    </w:lvl>
    <w:lvl w:ilvl="5" w:tplc="34E00778">
      <w:numFmt w:val="decimal"/>
      <w:lvlText w:val=""/>
      <w:lvlJc w:val="left"/>
    </w:lvl>
    <w:lvl w:ilvl="6" w:tplc="018465C6">
      <w:numFmt w:val="decimal"/>
      <w:lvlText w:val=""/>
      <w:lvlJc w:val="left"/>
    </w:lvl>
    <w:lvl w:ilvl="7" w:tplc="EA984D2E">
      <w:numFmt w:val="decimal"/>
      <w:lvlText w:val=""/>
      <w:lvlJc w:val="left"/>
    </w:lvl>
    <w:lvl w:ilvl="8" w:tplc="74B8463A">
      <w:numFmt w:val="decimal"/>
      <w:lvlText w:val=""/>
      <w:lvlJc w:val="left"/>
    </w:lvl>
  </w:abstractNum>
  <w:abstractNum w:abstractNumId="4" w15:restartNumberingAfterBreak="0">
    <w:nsid w:val="22320ECF"/>
    <w:multiLevelType w:val="hybridMultilevel"/>
    <w:tmpl w:val="A74210A6"/>
    <w:lvl w:ilvl="0" w:tplc="2F7274EC">
      <w:start w:val="1"/>
      <w:numFmt w:val="bullet"/>
      <w:lvlText w:val="●"/>
      <w:lvlJc w:val="left"/>
      <w:pPr>
        <w:ind w:left="720" w:hanging="360"/>
      </w:pPr>
    </w:lvl>
    <w:lvl w:ilvl="1" w:tplc="F38E4A28">
      <w:start w:val="1"/>
      <w:numFmt w:val="bullet"/>
      <w:lvlText w:val="○"/>
      <w:lvlJc w:val="left"/>
      <w:pPr>
        <w:ind w:left="1440" w:hanging="360"/>
      </w:pPr>
    </w:lvl>
    <w:lvl w:ilvl="2" w:tplc="5802A9DE">
      <w:start w:val="1"/>
      <w:numFmt w:val="bullet"/>
      <w:lvlText w:val="■"/>
      <w:lvlJc w:val="left"/>
      <w:pPr>
        <w:ind w:left="2160" w:hanging="360"/>
      </w:pPr>
    </w:lvl>
    <w:lvl w:ilvl="3" w:tplc="26C6F6C8">
      <w:start w:val="1"/>
      <w:numFmt w:val="bullet"/>
      <w:lvlText w:val="●"/>
      <w:lvlJc w:val="left"/>
      <w:pPr>
        <w:ind w:left="2880" w:hanging="360"/>
      </w:pPr>
    </w:lvl>
    <w:lvl w:ilvl="4" w:tplc="EC7ABE72">
      <w:start w:val="1"/>
      <w:numFmt w:val="bullet"/>
      <w:lvlText w:val="○"/>
      <w:lvlJc w:val="left"/>
      <w:pPr>
        <w:ind w:left="3600" w:hanging="360"/>
      </w:pPr>
    </w:lvl>
    <w:lvl w:ilvl="5" w:tplc="8AF0AD60">
      <w:start w:val="1"/>
      <w:numFmt w:val="bullet"/>
      <w:lvlText w:val="■"/>
      <w:lvlJc w:val="left"/>
      <w:pPr>
        <w:ind w:left="4320" w:hanging="360"/>
      </w:pPr>
    </w:lvl>
    <w:lvl w:ilvl="6" w:tplc="DFBA93FA">
      <w:start w:val="1"/>
      <w:numFmt w:val="bullet"/>
      <w:lvlText w:val="●"/>
      <w:lvlJc w:val="left"/>
      <w:pPr>
        <w:ind w:left="5040" w:hanging="360"/>
      </w:pPr>
    </w:lvl>
    <w:lvl w:ilvl="7" w:tplc="51D02B9A">
      <w:start w:val="1"/>
      <w:numFmt w:val="bullet"/>
      <w:lvlText w:val="●"/>
      <w:lvlJc w:val="left"/>
      <w:pPr>
        <w:ind w:left="5760" w:hanging="360"/>
      </w:pPr>
    </w:lvl>
    <w:lvl w:ilvl="8" w:tplc="1DC47394">
      <w:start w:val="1"/>
      <w:numFmt w:val="bullet"/>
      <w:lvlText w:val="●"/>
      <w:lvlJc w:val="left"/>
      <w:pPr>
        <w:ind w:left="6480" w:hanging="360"/>
      </w:pPr>
    </w:lvl>
  </w:abstractNum>
  <w:abstractNum w:abstractNumId="5" w15:restartNumberingAfterBreak="0">
    <w:nsid w:val="2401786D"/>
    <w:multiLevelType w:val="hybridMultilevel"/>
    <w:tmpl w:val="6484A0B4"/>
    <w:lvl w:ilvl="0" w:tplc="DE1C8F1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C84A35"/>
    <w:multiLevelType w:val="hybridMultilevel"/>
    <w:tmpl w:val="3FE0E13C"/>
    <w:lvl w:ilvl="0" w:tplc="46CC8BE4">
      <w:start w:val="11"/>
      <w:numFmt w:val="bullet"/>
      <w:lvlText w:val="-"/>
      <w:lvlJc w:val="left"/>
      <w:pPr>
        <w:ind w:left="720" w:hanging="360"/>
      </w:pPr>
      <w:rPr>
        <w:rFonts w:ascii="Arial" w:eastAsia="Arial" w:hAnsi="Arial" w:cs="Arial" w:hint="default"/>
        <w:color w:val="333333"/>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341A01"/>
    <w:multiLevelType w:val="hybridMultilevel"/>
    <w:tmpl w:val="83365114"/>
    <w:lvl w:ilvl="0" w:tplc="F9606BFC">
      <w:start w:val="1"/>
      <w:numFmt w:val="bullet"/>
      <w:lvlText w:val="–"/>
      <w:lvlJc w:val="left"/>
      <w:pPr>
        <w:ind w:left="720" w:hanging="360"/>
      </w:pPr>
    </w:lvl>
    <w:lvl w:ilvl="1" w:tplc="3F502B64">
      <w:numFmt w:val="decimal"/>
      <w:lvlText w:val=""/>
      <w:lvlJc w:val="left"/>
    </w:lvl>
    <w:lvl w:ilvl="2" w:tplc="112C1028">
      <w:numFmt w:val="decimal"/>
      <w:lvlText w:val=""/>
      <w:lvlJc w:val="left"/>
    </w:lvl>
    <w:lvl w:ilvl="3" w:tplc="2A7430C0">
      <w:numFmt w:val="decimal"/>
      <w:lvlText w:val=""/>
      <w:lvlJc w:val="left"/>
    </w:lvl>
    <w:lvl w:ilvl="4" w:tplc="9BAECF38">
      <w:numFmt w:val="decimal"/>
      <w:lvlText w:val=""/>
      <w:lvlJc w:val="left"/>
    </w:lvl>
    <w:lvl w:ilvl="5" w:tplc="20A2359C">
      <w:numFmt w:val="decimal"/>
      <w:lvlText w:val=""/>
      <w:lvlJc w:val="left"/>
    </w:lvl>
    <w:lvl w:ilvl="6" w:tplc="0A68AFAC">
      <w:numFmt w:val="decimal"/>
      <w:lvlText w:val=""/>
      <w:lvlJc w:val="left"/>
    </w:lvl>
    <w:lvl w:ilvl="7" w:tplc="C5D631E6">
      <w:numFmt w:val="decimal"/>
      <w:lvlText w:val=""/>
      <w:lvlJc w:val="left"/>
    </w:lvl>
    <w:lvl w:ilvl="8" w:tplc="B7E07B40">
      <w:numFmt w:val="decimal"/>
      <w:lvlText w:val=""/>
      <w:lvlJc w:val="left"/>
    </w:lvl>
  </w:abstractNum>
  <w:abstractNum w:abstractNumId="8" w15:restartNumberingAfterBreak="0">
    <w:nsid w:val="51352DB4"/>
    <w:multiLevelType w:val="hybridMultilevel"/>
    <w:tmpl w:val="FBDA80BC"/>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8043818">
    <w:abstractNumId w:val="6"/>
  </w:num>
  <w:num w:numId="2" w16cid:durableId="1446076426">
    <w:abstractNumId w:val="0"/>
  </w:num>
  <w:num w:numId="3" w16cid:durableId="1560706044">
    <w:abstractNumId w:val="3"/>
    <w:lvlOverride w:ilvl="0">
      <w:startOverride w:val="1"/>
    </w:lvlOverride>
  </w:num>
  <w:num w:numId="4" w16cid:durableId="1780564226">
    <w:abstractNumId w:val="2"/>
  </w:num>
  <w:num w:numId="5" w16cid:durableId="180898876">
    <w:abstractNumId w:val="5"/>
  </w:num>
  <w:num w:numId="6" w16cid:durableId="385229565">
    <w:abstractNumId w:val="1"/>
    <w:lvlOverride w:ilvl="0">
      <w:startOverride w:val="1"/>
    </w:lvlOverride>
  </w:num>
  <w:num w:numId="7" w16cid:durableId="489716774">
    <w:abstractNumId w:val="4"/>
    <w:lvlOverride w:ilvl="0">
      <w:startOverride w:val="1"/>
    </w:lvlOverride>
  </w:num>
  <w:num w:numId="8" w16cid:durableId="803700337">
    <w:abstractNumId w:val="8"/>
  </w:num>
  <w:num w:numId="9" w16cid:durableId="90179528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DD"/>
    <w:rsid w:val="00002AE5"/>
    <w:rsid w:val="00004B2E"/>
    <w:rsid w:val="00005771"/>
    <w:rsid w:val="00011C3F"/>
    <w:rsid w:val="00011CAD"/>
    <w:rsid w:val="00015ACD"/>
    <w:rsid w:val="000218B0"/>
    <w:rsid w:val="0002241C"/>
    <w:rsid w:val="00024D9B"/>
    <w:rsid w:val="000278CC"/>
    <w:rsid w:val="000308A4"/>
    <w:rsid w:val="000319AE"/>
    <w:rsid w:val="000323B0"/>
    <w:rsid w:val="00042A1B"/>
    <w:rsid w:val="00054B92"/>
    <w:rsid w:val="00057B45"/>
    <w:rsid w:val="000626A6"/>
    <w:rsid w:val="0006273E"/>
    <w:rsid w:val="00066507"/>
    <w:rsid w:val="000700AF"/>
    <w:rsid w:val="0007148A"/>
    <w:rsid w:val="000818B4"/>
    <w:rsid w:val="00084F0B"/>
    <w:rsid w:val="000871D9"/>
    <w:rsid w:val="0009513A"/>
    <w:rsid w:val="000958EB"/>
    <w:rsid w:val="00096954"/>
    <w:rsid w:val="000A3C82"/>
    <w:rsid w:val="000A3CF9"/>
    <w:rsid w:val="000A439B"/>
    <w:rsid w:val="000A4C72"/>
    <w:rsid w:val="000A60B3"/>
    <w:rsid w:val="000B084C"/>
    <w:rsid w:val="000B74F7"/>
    <w:rsid w:val="000D0622"/>
    <w:rsid w:val="000D2579"/>
    <w:rsid w:val="000D4A0E"/>
    <w:rsid w:val="000E064D"/>
    <w:rsid w:val="000E21A3"/>
    <w:rsid w:val="000E30FF"/>
    <w:rsid w:val="000E3783"/>
    <w:rsid w:val="000F5C34"/>
    <w:rsid w:val="000F70A8"/>
    <w:rsid w:val="001073C8"/>
    <w:rsid w:val="0010784C"/>
    <w:rsid w:val="001109D7"/>
    <w:rsid w:val="00111840"/>
    <w:rsid w:val="00111CF8"/>
    <w:rsid w:val="001147BA"/>
    <w:rsid w:val="001205EC"/>
    <w:rsid w:val="00123D3A"/>
    <w:rsid w:val="00123E82"/>
    <w:rsid w:val="0012609B"/>
    <w:rsid w:val="00126EB0"/>
    <w:rsid w:val="0013313F"/>
    <w:rsid w:val="00134C82"/>
    <w:rsid w:val="00136E69"/>
    <w:rsid w:val="00151FCD"/>
    <w:rsid w:val="0015760A"/>
    <w:rsid w:val="00161D44"/>
    <w:rsid w:val="0017249B"/>
    <w:rsid w:val="001815F0"/>
    <w:rsid w:val="001A30B8"/>
    <w:rsid w:val="001A34F6"/>
    <w:rsid w:val="001A38C0"/>
    <w:rsid w:val="001A7579"/>
    <w:rsid w:val="001B25BA"/>
    <w:rsid w:val="001C1534"/>
    <w:rsid w:val="001D5D8A"/>
    <w:rsid w:val="001D6375"/>
    <w:rsid w:val="001E20A4"/>
    <w:rsid w:val="001E3133"/>
    <w:rsid w:val="001E496B"/>
    <w:rsid w:val="001F243C"/>
    <w:rsid w:val="0020004D"/>
    <w:rsid w:val="00200ABF"/>
    <w:rsid w:val="002039B6"/>
    <w:rsid w:val="00204CBB"/>
    <w:rsid w:val="00204CEE"/>
    <w:rsid w:val="00212DC4"/>
    <w:rsid w:val="00213E25"/>
    <w:rsid w:val="00233F80"/>
    <w:rsid w:val="00241C68"/>
    <w:rsid w:val="00243573"/>
    <w:rsid w:val="0024642F"/>
    <w:rsid w:val="00250583"/>
    <w:rsid w:val="00264DB2"/>
    <w:rsid w:val="0026666E"/>
    <w:rsid w:val="0027669D"/>
    <w:rsid w:val="00284F78"/>
    <w:rsid w:val="002857EF"/>
    <w:rsid w:val="002905A1"/>
    <w:rsid w:val="0029268F"/>
    <w:rsid w:val="00292A2F"/>
    <w:rsid w:val="00294488"/>
    <w:rsid w:val="00295B21"/>
    <w:rsid w:val="002B1A96"/>
    <w:rsid w:val="002B39D2"/>
    <w:rsid w:val="002B3F9F"/>
    <w:rsid w:val="002B6B9D"/>
    <w:rsid w:val="002C7634"/>
    <w:rsid w:val="002D00DE"/>
    <w:rsid w:val="002D62B4"/>
    <w:rsid w:val="002E60ED"/>
    <w:rsid w:val="002F300C"/>
    <w:rsid w:val="0030401A"/>
    <w:rsid w:val="00310974"/>
    <w:rsid w:val="00313C36"/>
    <w:rsid w:val="003213F3"/>
    <w:rsid w:val="00321FC8"/>
    <w:rsid w:val="00335AFF"/>
    <w:rsid w:val="0033765B"/>
    <w:rsid w:val="00341A3E"/>
    <w:rsid w:val="00354B25"/>
    <w:rsid w:val="00361ECD"/>
    <w:rsid w:val="00364623"/>
    <w:rsid w:val="00373F79"/>
    <w:rsid w:val="003754A7"/>
    <w:rsid w:val="003770B4"/>
    <w:rsid w:val="00384E61"/>
    <w:rsid w:val="00394C3C"/>
    <w:rsid w:val="0039725D"/>
    <w:rsid w:val="003A2C60"/>
    <w:rsid w:val="003A73EC"/>
    <w:rsid w:val="003B5866"/>
    <w:rsid w:val="003B7FC3"/>
    <w:rsid w:val="003C079D"/>
    <w:rsid w:val="003D3BE8"/>
    <w:rsid w:val="003D467E"/>
    <w:rsid w:val="003D79F8"/>
    <w:rsid w:val="003E1802"/>
    <w:rsid w:val="003E3858"/>
    <w:rsid w:val="003E7706"/>
    <w:rsid w:val="003F38AB"/>
    <w:rsid w:val="0040570E"/>
    <w:rsid w:val="00417573"/>
    <w:rsid w:val="004200E9"/>
    <w:rsid w:val="00420495"/>
    <w:rsid w:val="0042196E"/>
    <w:rsid w:val="00431BCF"/>
    <w:rsid w:val="00431C86"/>
    <w:rsid w:val="00431E83"/>
    <w:rsid w:val="004322C0"/>
    <w:rsid w:val="004344DB"/>
    <w:rsid w:val="00434666"/>
    <w:rsid w:val="00435C5C"/>
    <w:rsid w:val="00436EF1"/>
    <w:rsid w:val="00442DD5"/>
    <w:rsid w:val="00446869"/>
    <w:rsid w:val="00447802"/>
    <w:rsid w:val="00452C7A"/>
    <w:rsid w:val="004546D5"/>
    <w:rsid w:val="004548B9"/>
    <w:rsid w:val="004603E5"/>
    <w:rsid w:val="00466F7D"/>
    <w:rsid w:val="00467D0B"/>
    <w:rsid w:val="0047774E"/>
    <w:rsid w:val="00477F14"/>
    <w:rsid w:val="004829F5"/>
    <w:rsid w:val="00493B98"/>
    <w:rsid w:val="00494507"/>
    <w:rsid w:val="004A1F08"/>
    <w:rsid w:val="004A765A"/>
    <w:rsid w:val="004C720B"/>
    <w:rsid w:val="004D5318"/>
    <w:rsid w:val="004D5FAF"/>
    <w:rsid w:val="004E6D85"/>
    <w:rsid w:val="004F178F"/>
    <w:rsid w:val="004F47F9"/>
    <w:rsid w:val="004F51C8"/>
    <w:rsid w:val="00501CB8"/>
    <w:rsid w:val="005152EB"/>
    <w:rsid w:val="00520FBE"/>
    <w:rsid w:val="00525BDE"/>
    <w:rsid w:val="005300C1"/>
    <w:rsid w:val="005456F8"/>
    <w:rsid w:val="00553670"/>
    <w:rsid w:val="00555046"/>
    <w:rsid w:val="00556AAE"/>
    <w:rsid w:val="00560211"/>
    <w:rsid w:val="00561F85"/>
    <w:rsid w:val="00564840"/>
    <w:rsid w:val="0056780E"/>
    <w:rsid w:val="00567CA8"/>
    <w:rsid w:val="00567FD8"/>
    <w:rsid w:val="0058017C"/>
    <w:rsid w:val="005815BD"/>
    <w:rsid w:val="00581CCF"/>
    <w:rsid w:val="00585DB3"/>
    <w:rsid w:val="005863CE"/>
    <w:rsid w:val="0058661F"/>
    <w:rsid w:val="005974BE"/>
    <w:rsid w:val="00597E66"/>
    <w:rsid w:val="005A297A"/>
    <w:rsid w:val="005B2131"/>
    <w:rsid w:val="005B2E02"/>
    <w:rsid w:val="005B3F20"/>
    <w:rsid w:val="005B4E2F"/>
    <w:rsid w:val="005B5BCC"/>
    <w:rsid w:val="005B69C6"/>
    <w:rsid w:val="005C0CA0"/>
    <w:rsid w:val="005C1958"/>
    <w:rsid w:val="005D0D89"/>
    <w:rsid w:val="005D1597"/>
    <w:rsid w:val="005D5C45"/>
    <w:rsid w:val="005D5C47"/>
    <w:rsid w:val="005F5ECD"/>
    <w:rsid w:val="0060497E"/>
    <w:rsid w:val="00606A91"/>
    <w:rsid w:val="00612F21"/>
    <w:rsid w:val="00613E20"/>
    <w:rsid w:val="0061703F"/>
    <w:rsid w:val="00624BCD"/>
    <w:rsid w:val="0062616D"/>
    <w:rsid w:val="00626B19"/>
    <w:rsid w:val="00634E80"/>
    <w:rsid w:val="0063746B"/>
    <w:rsid w:val="00646BE9"/>
    <w:rsid w:val="00651C95"/>
    <w:rsid w:val="006543F6"/>
    <w:rsid w:val="006548BC"/>
    <w:rsid w:val="00654B7B"/>
    <w:rsid w:val="00655D5A"/>
    <w:rsid w:val="00657A5D"/>
    <w:rsid w:val="00657FBA"/>
    <w:rsid w:val="006643EE"/>
    <w:rsid w:val="00665BE5"/>
    <w:rsid w:val="00670905"/>
    <w:rsid w:val="00673211"/>
    <w:rsid w:val="00693BDD"/>
    <w:rsid w:val="0069449A"/>
    <w:rsid w:val="006978CE"/>
    <w:rsid w:val="006A0CB5"/>
    <w:rsid w:val="006A1CD1"/>
    <w:rsid w:val="006A49D4"/>
    <w:rsid w:val="006A6D8F"/>
    <w:rsid w:val="006B6F53"/>
    <w:rsid w:val="006B73B1"/>
    <w:rsid w:val="006C2CCD"/>
    <w:rsid w:val="006C4B28"/>
    <w:rsid w:val="006C6F45"/>
    <w:rsid w:val="006D6931"/>
    <w:rsid w:val="006E0C01"/>
    <w:rsid w:val="006E1E15"/>
    <w:rsid w:val="006E5436"/>
    <w:rsid w:val="006F3FD3"/>
    <w:rsid w:val="007025E3"/>
    <w:rsid w:val="00702885"/>
    <w:rsid w:val="00702B62"/>
    <w:rsid w:val="00704CB0"/>
    <w:rsid w:val="00705763"/>
    <w:rsid w:val="00712501"/>
    <w:rsid w:val="00713520"/>
    <w:rsid w:val="0071582D"/>
    <w:rsid w:val="00715CDD"/>
    <w:rsid w:val="00721741"/>
    <w:rsid w:val="00721A63"/>
    <w:rsid w:val="00721D15"/>
    <w:rsid w:val="00724CC6"/>
    <w:rsid w:val="00724CD3"/>
    <w:rsid w:val="00732782"/>
    <w:rsid w:val="007328E7"/>
    <w:rsid w:val="00750A09"/>
    <w:rsid w:val="00750D17"/>
    <w:rsid w:val="00753367"/>
    <w:rsid w:val="007539F4"/>
    <w:rsid w:val="00754107"/>
    <w:rsid w:val="0075623C"/>
    <w:rsid w:val="00763668"/>
    <w:rsid w:val="00770CA0"/>
    <w:rsid w:val="00775A0D"/>
    <w:rsid w:val="007766BB"/>
    <w:rsid w:val="00782153"/>
    <w:rsid w:val="00783B63"/>
    <w:rsid w:val="007922E9"/>
    <w:rsid w:val="00792E05"/>
    <w:rsid w:val="00794D98"/>
    <w:rsid w:val="00794FED"/>
    <w:rsid w:val="007955F3"/>
    <w:rsid w:val="007A510C"/>
    <w:rsid w:val="007A730B"/>
    <w:rsid w:val="007B1FBE"/>
    <w:rsid w:val="007B327C"/>
    <w:rsid w:val="007B3C45"/>
    <w:rsid w:val="007B60DE"/>
    <w:rsid w:val="007C17C1"/>
    <w:rsid w:val="007C3E88"/>
    <w:rsid w:val="007E264C"/>
    <w:rsid w:val="007E61E6"/>
    <w:rsid w:val="007E7070"/>
    <w:rsid w:val="007E7C6C"/>
    <w:rsid w:val="007F74DA"/>
    <w:rsid w:val="00800F6F"/>
    <w:rsid w:val="00804957"/>
    <w:rsid w:val="008117ED"/>
    <w:rsid w:val="008179C5"/>
    <w:rsid w:val="00821DAB"/>
    <w:rsid w:val="00823B45"/>
    <w:rsid w:val="0082794F"/>
    <w:rsid w:val="008304C8"/>
    <w:rsid w:val="00831CE6"/>
    <w:rsid w:val="00832F03"/>
    <w:rsid w:val="00833CA1"/>
    <w:rsid w:val="0083417C"/>
    <w:rsid w:val="008376FE"/>
    <w:rsid w:val="008514A0"/>
    <w:rsid w:val="00852B4A"/>
    <w:rsid w:val="00853A64"/>
    <w:rsid w:val="00855775"/>
    <w:rsid w:val="00857DE7"/>
    <w:rsid w:val="00860170"/>
    <w:rsid w:val="00862FA9"/>
    <w:rsid w:val="00862FB9"/>
    <w:rsid w:val="00865259"/>
    <w:rsid w:val="00870350"/>
    <w:rsid w:val="00873A35"/>
    <w:rsid w:val="00874833"/>
    <w:rsid w:val="00876565"/>
    <w:rsid w:val="008828E3"/>
    <w:rsid w:val="00882909"/>
    <w:rsid w:val="00896ABE"/>
    <w:rsid w:val="008972A4"/>
    <w:rsid w:val="008A2691"/>
    <w:rsid w:val="008A5945"/>
    <w:rsid w:val="008B2984"/>
    <w:rsid w:val="008B49B2"/>
    <w:rsid w:val="008B4AAD"/>
    <w:rsid w:val="008B5CAC"/>
    <w:rsid w:val="008B5EB6"/>
    <w:rsid w:val="008C3F21"/>
    <w:rsid w:val="008C7798"/>
    <w:rsid w:val="008D7858"/>
    <w:rsid w:val="008E0FB2"/>
    <w:rsid w:val="008E20D7"/>
    <w:rsid w:val="008E4BF4"/>
    <w:rsid w:val="008E7157"/>
    <w:rsid w:val="008F269D"/>
    <w:rsid w:val="008F4D7B"/>
    <w:rsid w:val="00900A4D"/>
    <w:rsid w:val="00901D48"/>
    <w:rsid w:val="00901EB0"/>
    <w:rsid w:val="00905130"/>
    <w:rsid w:val="009076F8"/>
    <w:rsid w:val="00911F8D"/>
    <w:rsid w:val="009122AF"/>
    <w:rsid w:val="00914616"/>
    <w:rsid w:val="009148EF"/>
    <w:rsid w:val="00915284"/>
    <w:rsid w:val="009207B2"/>
    <w:rsid w:val="0092094E"/>
    <w:rsid w:val="00920A39"/>
    <w:rsid w:val="00920E3A"/>
    <w:rsid w:val="009211B1"/>
    <w:rsid w:val="00926AE9"/>
    <w:rsid w:val="00926E7C"/>
    <w:rsid w:val="00931F5B"/>
    <w:rsid w:val="009347BD"/>
    <w:rsid w:val="00940B0D"/>
    <w:rsid w:val="00941935"/>
    <w:rsid w:val="00942CEA"/>
    <w:rsid w:val="00946179"/>
    <w:rsid w:val="00947338"/>
    <w:rsid w:val="009479EF"/>
    <w:rsid w:val="0095345D"/>
    <w:rsid w:val="009554FD"/>
    <w:rsid w:val="009566DB"/>
    <w:rsid w:val="009577CD"/>
    <w:rsid w:val="00965FC9"/>
    <w:rsid w:val="00966032"/>
    <w:rsid w:val="00973D6E"/>
    <w:rsid w:val="0097662E"/>
    <w:rsid w:val="00990997"/>
    <w:rsid w:val="009A645B"/>
    <w:rsid w:val="009A6AE4"/>
    <w:rsid w:val="009B0C12"/>
    <w:rsid w:val="009B4FED"/>
    <w:rsid w:val="009B69B4"/>
    <w:rsid w:val="009C39AA"/>
    <w:rsid w:val="009C43C1"/>
    <w:rsid w:val="009C4F58"/>
    <w:rsid w:val="009C759F"/>
    <w:rsid w:val="009C790F"/>
    <w:rsid w:val="009C7DAE"/>
    <w:rsid w:val="009D2190"/>
    <w:rsid w:val="009D2A31"/>
    <w:rsid w:val="009D2A7E"/>
    <w:rsid w:val="009D3E4F"/>
    <w:rsid w:val="009D6773"/>
    <w:rsid w:val="009E09E6"/>
    <w:rsid w:val="009E1829"/>
    <w:rsid w:val="009E4060"/>
    <w:rsid w:val="009E445C"/>
    <w:rsid w:val="009E4B32"/>
    <w:rsid w:val="009E6415"/>
    <w:rsid w:val="009E736F"/>
    <w:rsid w:val="009F16F9"/>
    <w:rsid w:val="009F39D9"/>
    <w:rsid w:val="00A051D2"/>
    <w:rsid w:val="00A3498F"/>
    <w:rsid w:val="00A353DF"/>
    <w:rsid w:val="00A35603"/>
    <w:rsid w:val="00A361DA"/>
    <w:rsid w:val="00A362A8"/>
    <w:rsid w:val="00A3645C"/>
    <w:rsid w:val="00A37952"/>
    <w:rsid w:val="00A37B7F"/>
    <w:rsid w:val="00A44CE4"/>
    <w:rsid w:val="00A5107E"/>
    <w:rsid w:val="00A54980"/>
    <w:rsid w:val="00A55183"/>
    <w:rsid w:val="00A556D0"/>
    <w:rsid w:val="00A6225E"/>
    <w:rsid w:val="00A628A2"/>
    <w:rsid w:val="00A7466E"/>
    <w:rsid w:val="00A84F83"/>
    <w:rsid w:val="00A90B8C"/>
    <w:rsid w:val="00A94573"/>
    <w:rsid w:val="00A95B42"/>
    <w:rsid w:val="00A9760E"/>
    <w:rsid w:val="00A9780F"/>
    <w:rsid w:val="00AA2D8F"/>
    <w:rsid w:val="00AA2E71"/>
    <w:rsid w:val="00AA42B4"/>
    <w:rsid w:val="00AB021F"/>
    <w:rsid w:val="00AB2030"/>
    <w:rsid w:val="00AC1A15"/>
    <w:rsid w:val="00AC4437"/>
    <w:rsid w:val="00AD39E3"/>
    <w:rsid w:val="00AD5CBE"/>
    <w:rsid w:val="00AD7618"/>
    <w:rsid w:val="00AE35C1"/>
    <w:rsid w:val="00AE6080"/>
    <w:rsid w:val="00AE6268"/>
    <w:rsid w:val="00AE67E6"/>
    <w:rsid w:val="00AE687E"/>
    <w:rsid w:val="00AF03F5"/>
    <w:rsid w:val="00AF491D"/>
    <w:rsid w:val="00B011E6"/>
    <w:rsid w:val="00B033F7"/>
    <w:rsid w:val="00B053F2"/>
    <w:rsid w:val="00B0628F"/>
    <w:rsid w:val="00B06539"/>
    <w:rsid w:val="00B065FC"/>
    <w:rsid w:val="00B1242B"/>
    <w:rsid w:val="00B229C1"/>
    <w:rsid w:val="00B25EC1"/>
    <w:rsid w:val="00B42CED"/>
    <w:rsid w:val="00B44FDD"/>
    <w:rsid w:val="00B46604"/>
    <w:rsid w:val="00B547CB"/>
    <w:rsid w:val="00B54BDB"/>
    <w:rsid w:val="00B5601C"/>
    <w:rsid w:val="00B600AB"/>
    <w:rsid w:val="00B610DA"/>
    <w:rsid w:val="00B63CF7"/>
    <w:rsid w:val="00B6754E"/>
    <w:rsid w:val="00B67741"/>
    <w:rsid w:val="00B73C37"/>
    <w:rsid w:val="00B8177C"/>
    <w:rsid w:val="00B87B54"/>
    <w:rsid w:val="00B90828"/>
    <w:rsid w:val="00BA0A06"/>
    <w:rsid w:val="00BA0C03"/>
    <w:rsid w:val="00BB0E24"/>
    <w:rsid w:val="00BB379F"/>
    <w:rsid w:val="00BB7FEE"/>
    <w:rsid w:val="00BC110F"/>
    <w:rsid w:val="00BC3305"/>
    <w:rsid w:val="00BC383F"/>
    <w:rsid w:val="00BC5464"/>
    <w:rsid w:val="00BC54FC"/>
    <w:rsid w:val="00BD0AC5"/>
    <w:rsid w:val="00BD20FB"/>
    <w:rsid w:val="00BE7457"/>
    <w:rsid w:val="00BE7CC5"/>
    <w:rsid w:val="00C01B88"/>
    <w:rsid w:val="00C01E00"/>
    <w:rsid w:val="00C03716"/>
    <w:rsid w:val="00C04CCC"/>
    <w:rsid w:val="00C079AD"/>
    <w:rsid w:val="00C109CF"/>
    <w:rsid w:val="00C142E8"/>
    <w:rsid w:val="00C26517"/>
    <w:rsid w:val="00C2677E"/>
    <w:rsid w:val="00C26B02"/>
    <w:rsid w:val="00C35CBB"/>
    <w:rsid w:val="00C4096D"/>
    <w:rsid w:val="00C41347"/>
    <w:rsid w:val="00C420C9"/>
    <w:rsid w:val="00C42700"/>
    <w:rsid w:val="00C4387E"/>
    <w:rsid w:val="00C43917"/>
    <w:rsid w:val="00C45128"/>
    <w:rsid w:val="00C4553E"/>
    <w:rsid w:val="00C470D3"/>
    <w:rsid w:val="00C54B4A"/>
    <w:rsid w:val="00C62151"/>
    <w:rsid w:val="00C6519E"/>
    <w:rsid w:val="00C71D11"/>
    <w:rsid w:val="00C74A7B"/>
    <w:rsid w:val="00C764DA"/>
    <w:rsid w:val="00C76DF5"/>
    <w:rsid w:val="00C8399D"/>
    <w:rsid w:val="00C85A86"/>
    <w:rsid w:val="00C945BD"/>
    <w:rsid w:val="00C96C30"/>
    <w:rsid w:val="00C96F61"/>
    <w:rsid w:val="00CB5DCD"/>
    <w:rsid w:val="00CB6FBA"/>
    <w:rsid w:val="00CC652B"/>
    <w:rsid w:val="00CD03BF"/>
    <w:rsid w:val="00CD1495"/>
    <w:rsid w:val="00CD1F34"/>
    <w:rsid w:val="00CD36F9"/>
    <w:rsid w:val="00CD4E19"/>
    <w:rsid w:val="00CE2977"/>
    <w:rsid w:val="00CE2A17"/>
    <w:rsid w:val="00CF1219"/>
    <w:rsid w:val="00CF236F"/>
    <w:rsid w:val="00CF5EC2"/>
    <w:rsid w:val="00D042F2"/>
    <w:rsid w:val="00D124BC"/>
    <w:rsid w:val="00D16E06"/>
    <w:rsid w:val="00D176CC"/>
    <w:rsid w:val="00D22614"/>
    <w:rsid w:val="00D25FAB"/>
    <w:rsid w:val="00D26795"/>
    <w:rsid w:val="00D2737A"/>
    <w:rsid w:val="00D31D05"/>
    <w:rsid w:val="00D50566"/>
    <w:rsid w:val="00D52E50"/>
    <w:rsid w:val="00D76D54"/>
    <w:rsid w:val="00D82414"/>
    <w:rsid w:val="00D82614"/>
    <w:rsid w:val="00D841B6"/>
    <w:rsid w:val="00D85A43"/>
    <w:rsid w:val="00D87EB6"/>
    <w:rsid w:val="00D93F49"/>
    <w:rsid w:val="00D951F7"/>
    <w:rsid w:val="00D9535A"/>
    <w:rsid w:val="00D957BE"/>
    <w:rsid w:val="00D972FA"/>
    <w:rsid w:val="00DA1696"/>
    <w:rsid w:val="00DA573F"/>
    <w:rsid w:val="00DB127E"/>
    <w:rsid w:val="00DB3B1C"/>
    <w:rsid w:val="00DB77C7"/>
    <w:rsid w:val="00DC2AC3"/>
    <w:rsid w:val="00DC34BE"/>
    <w:rsid w:val="00DC4E14"/>
    <w:rsid w:val="00DD3EA0"/>
    <w:rsid w:val="00DD4C59"/>
    <w:rsid w:val="00DD6972"/>
    <w:rsid w:val="00DE0C6D"/>
    <w:rsid w:val="00DE6823"/>
    <w:rsid w:val="00DF199C"/>
    <w:rsid w:val="00E027FB"/>
    <w:rsid w:val="00E058D1"/>
    <w:rsid w:val="00E07E3E"/>
    <w:rsid w:val="00E11E1B"/>
    <w:rsid w:val="00E17072"/>
    <w:rsid w:val="00E2348A"/>
    <w:rsid w:val="00E33901"/>
    <w:rsid w:val="00E36AEB"/>
    <w:rsid w:val="00E37845"/>
    <w:rsid w:val="00E37EC0"/>
    <w:rsid w:val="00E41A76"/>
    <w:rsid w:val="00E445E7"/>
    <w:rsid w:val="00E503D0"/>
    <w:rsid w:val="00E54A2D"/>
    <w:rsid w:val="00E63651"/>
    <w:rsid w:val="00E63671"/>
    <w:rsid w:val="00E64483"/>
    <w:rsid w:val="00E70B3F"/>
    <w:rsid w:val="00E82A2C"/>
    <w:rsid w:val="00E8316E"/>
    <w:rsid w:val="00E8476C"/>
    <w:rsid w:val="00E96092"/>
    <w:rsid w:val="00E961CD"/>
    <w:rsid w:val="00EA0C46"/>
    <w:rsid w:val="00EB04E2"/>
    <w:rsid w:val="00EB18BE"/>
    <w:rsid w:val="00ED39D9"/>
    <w:rsid w:val="00EE0815"/>
    <w:rsid w:val="00EE2E80"/>
    <w:rsid w:val="00EF0879"/>
    <w:rsid w:val="00EF51CF"/>
    <w:rsid w:val="00EF7BDB"/>
    <w:rsid w:val="00F03B60"/>
    <w:rsid w:val="00F24086"/>
    <w:rsid w:val="00F24FC5"/>
    <w:rsid w:val="00F328B3"/>
    <w:rsid w:val="00F3497F"/>
    <w:rsid w:val="00F3579D"/>
    <w:rsid w:val="00F3731A"/>
    <w:rsid w:val="00F41EDD"/>
    <w:rsid w:val="00F42FB5"/>
    <w:rsid w:val="00F43466"/>
    <w:rsid w:val="00F467BE"/>
    <w:rsid w:val="00F47F14"/>
    <w:rsid w:val="00F547CC"/>
    <w:rsid w:val="00F57D30"/>
    <w:rsid w:val="00F63BAC"/>
    <w:rsid w:val="00F734A8"/>
    <w:rsid w:val="00F81615"/>
    <w:rsid w:val="00F85564"/>
    <w:rsid w:val="00F903F5"/>
    <w:rsid w:val="00F938F2"/>
    <w:rsid w:val="00FA2E7B"/>
    <w:rsid w:val="00FA776A"/>
    <w:rsid w:val="00FB11DC"/>
    <w:rsid w:val="00FB2862"/>
    <w:rsid w:val="00FB32BA"/>
    <w:rsid w:val="00FB6054"/>
    <w:rsid w:val="00FC6BFB"/>
    <w:rsid w:val="00FD50C1"/>
    <w:rsid w:val="00FD5F87"/>
    <w:rsid w:val="00FE0D25"/>
    <w:rsid w:val="00FE1744"/>
    <w:rsid w:val="00FE20D4"/>
    <w:rsid w:val="00FE7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15C9"/>
  <w15:docId w15:val="{F07B7A6A-3D75-4A90-9DFA-85D791C6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style>
  <w:style w:type="character" w:customStyle="1" w:styleId="TekstkrajnjebiljekeChar">
    <w:name w:val="Tekst krajnje bilješke Char"/>
    <w:link w:val="Tekstkrajnjebiljeke"/>
    <w:uiPriority w:val="99"/>
    <w:semiHidden/>
    <w:unhideWhenUsed/>
    <w:rPr>
      <w:sz w:val="20"/>
      <w:szCs w:val="20"/>
    </w:rPr>
  </w:style>
  <w:style w:type="paragraph" w:styleId="Zaglavlje">
    <w:name w:val="header"/>
    <w:basedOn w:val="Normal"/>
    <w:link w:val="ZaglavljeChar"/>
    <w:uiPriority w:val="99"/>
    <w:unhideWhenUsed/>
    <w:rsid w:val="00693BDD"/>
    <w:pPr>
      <w:tabs>
        <w:tab w:val="center" w:pos="4536"/>
        <w:tab w:val="right" w:pos="9072"/>
      </w:tabs>
    </w:pPr>
  </w:style>
  <w:style w:type="character" w:customStyle="1" w:styleId="ZaglavljeChar">
    <w:name w:val="Zaglavlje Char"/>
    <w:basedOn w:val="Zadanifontodlomka"/>
    <w:link w:val="Zaglavlje"/>
    <w:uiPriority w:val="99"/>
    <w:rsid w:val="00693BDD"/>
  </w:style>
  <w:style w:type="paragraph" w:styleId="Podnoje">
    <w:name w:val="footer"/>
    <w:basedOn w:val="Normal"/>
    <w:link w:val="PodnojeChar"/>
    <w:uiPriority w:val="99"/>
    <w:unhideWhenUsed/>
    <w:rsid w:val="00693BDD"/>
    <w:pPr>
      <w:tabs>
        <w:tab w:val="center" w:pos="4536"/>
        <w:tab w:val="right" w:pos="9072"/>
      </w:tabs>
    </w:pPr>
  </w:style>
  <w:style w:type="character" w:customStyle="1" w:styleId="PodnojeChar">
    <w:name w:val="Podnožje Char"/>
    <w:basedOn w:val="Zadanifontodlomka"/>
    <w:link w:val="Podnoje"/>
    <w:uiPriority w:val="99"/>
    <w:rsid w:val="00693BDD"/>
  </w:style>
  <w:style w:type="character" w:styleId="Nerijeenospominjanje">
    <w:name w:val="Unresolved Mention"/>
    <w:basedOn w:val="Zadanifontodlomka"/>
    <w:uiPriority w:val="99"/>
    <w:semiHidden/>
    <w:unhideWhenUsed/>
    <w:rsid w:val="009D3E4F"/>
    <w:rPr>
      <w:color w:val="605E5C"/>
      <w:shd w:val="clear" w:color="auto" w:fill="E1DFDD"/>
    </w:rPr>
  </w:style>
  <w:style w:type="paragraph" w:styleId="Revizija">
    <w:name w:val="Revision"/>
    <w:hidden/>
    <w:uiPriority w:val="99"/>
    <w:semiHidden/>
    <w:rsid w:val="0095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rodazagreb.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rodazagreb.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0a730-bfdf-4a38-80a4-bb3d733390e0">
      <Terms xmlns="http://schemas.microsoft.com/office/infopath/2007/PartnerControls"/>
    </lcf76f155ced4ddcb4097134ff3c332f>
    <TaxCatchAll xmlns="ec52ed77-4a28-4053-b571-16327543677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B1D0E9D49EC24D8A62584738416F15" ma:contentTypeVersion="12" ma:contentTypeDescription="Stvaranje novog dokumenta." ma:contentTypeScope="" ma:versionID="edb8166f058d13c8b14905ead75c4a2d">
  <xsd:schema xmlns:xsd="http://www.w3.org/2001/XMLSchema" xmlns:xs="http://www.w3.org/2001/XMLSchema" xmlns:p="http://schemas.microsoft.com/office/2006/metadata/properties" xmlns:ns2="e5f0a730-bfdf-4a38-80a4-bb3d733390e0" xmlns:ns3="ec52ed77-4a28-4053-b571-163275436777" targetNamespace="http://schemas.microsoft.com/office/2006/metadata/properties" ma:root="true" ma:fieldsID="abccd14a0251b61ce164c970599bedf3" ns2:_="" ns3:_="">
    <xsd:import namespace="e5f0a730-bfdf-4a38-80a4-bb3d733390e0"/>
    <xsd:import namespace="ec52ed77-4a28-4053-b571-1632754367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a730-bfdf-4a38-80a4-bb3d73339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a" ma:readOnly="false" ma:fieldId="{5cf76f15-5ced-4ddc-b409-7134ff3c332f}" ma:taxonomyMulti="true" ma:sspId="5cd2b152-1e4a-4130-b3ce-a77b94d836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2ed77-4a28-4053-b571-1632754367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cea283-30c4-472f-a98a-9acafcd8da0d}" ma:internalName="TaxCatchAll" ma:showField="CatchAllData" ma:web="ec52ed77-4a28-4053-b571-163275436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8C27D-38EC-4FF4-86D1-85B1111082F5}">
  <ds:schemaRefs>
    <ds:schemaRef ds:uri="http://schemas.microsoft.com/office/2006/metadata/properties"/>
    <ds:schemaRef ds:uri="http://schemas.microsoft.com/office/infopath/2007/PartnerControls"/>
    <ds:schemaRef ds:uri="e5f0a730-bfdf-4a38-80a4-bb3d733390e0"/>
    <ds:schemaRef ds:uri="ec52ed77-4a28-4053-b571-163275436777"/>
  </ds:schemaRefs>
</ds:datastoreItem>
</file>

<file path=customXml/itemProps2.xml><?xml version="1.0" encoding="utf-8"?>
<ds:datastoreItem xmlns:ds="http://schemas.openxmlformats.org/officeDocument/2006/customXml" ds:itemID="{8FA9976B-A57D-432B-B729-D3F4982F69F9}">
  <ds:schemaRefs>
    <ds:schemaRef ds:uri="http://schemas.openxmlformats.org/officeDocument/2006/bibliography"/>
  </ds:schemaRefs>
</ds:datastoreItem>
</file>

<file path=customXml/itemProps3.xml><?xml version="1.0" encoding="utf-8"?>
<ds:datastoreItem xmlns:ds="http://schemas.openxmlformats.org/officeDocument/2006/customXml" ds:itemID="{9748BD29-978C-4DE2-810B-5BA0DF15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a730-bfdf-4a38-80a4-bb3d733390e0"/>
    <ds:schemaRef ds:uri="ec52ed77-4a28-4053-b571-163275436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3DB3A-0C54-4032-8C87-80FB5045B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4542</Words>
  <Characters>25896</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Vanja Caratan</cp:lastModifiedBy>
  <cp:revision>85</cp:revision>
  <cp:lastPrinted>2026-05-20T11:32:00Z</cp:lastPrinted>
  <dcterms:created xsi:type="dcterms:W3CDTF">2026-05-20T09:19:00Z</dcterms:created>
  <dcterms:modified xsi:type="dcterms:W3CDTF">2026-05-20T14:45:00Z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0x01010013B1D0E9D49EC24D8A62584738416F15</vt:lpwstr>
  </property>
  <property fmtid="{D5CDD505-2E9C-101B-9397-08002B2CF9AE}" pid="3" name="MediaServiceImageTags">
    <vt:lpwstr/>
  </property>
</Properties>
</file>